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FF98" w14:textId="77777777" w:rsidR="00AB5510" w:rsidRPr="00E12EA7" w:rsidRDefault="00AB5510" w:rsidP="00AB551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12EA7">
        <w:rPr>
          <w:b/>
          <w:sz w:val="28"/>
          <w:szCs w:val="28"/>
          <w:lang w:val="en-US"/>
        </w:rPr>
        <w:t>I</w:t>
      </w:r>
      <w:r w:rsidRPr="00E12EA7">
        <w:rPr>
          <w:b/>
          <w:sz w:val="28"/>
          <w:szCs w:val="28"/>
        </w:rPr>
        <w:t>. ПОЯСНИТЕЛЬНАЯ ЗАПИСКА</w:t>
      </w:r>
    </w:p>
    <w:p w14:paraId="7A3C1A2B" w14:textId="77777777" w:rsidR="00AB5510" w:rsidRPr="00E12EA7" w:rsidRDefault="00AB5510" w:rsidP="00AB5510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6EC4ED69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rFonts w:eastAsia="Times New Roman"/>
        </w:rPr>
      </w:pPr>
      <w:r>
        <w:t xml:space="preserve">Рабочая программа по дисциплине </w:t>
      </w:r>
      <w:r w:rsidRPr="001F483F">
        <w:rPr>
          <w:b/>
        </w:rPr>
        <w:t>«</w:t>
      </w:r>
      <w:r w:rsidRPr="00054714">
        <w:rPr>
          <w:b/>
        </w:rPr>
        <w:t>Networking</w:t>
      </w:r>
      <w:r w:rsidRPr="001F483F">
        <w:rPr>
          <w:b/>
        </w:rPr>
        <w:t>»</w:t>
      </w:r>
      <w:r w:rsidRPr="001F483F">
        <w:t xml:space="preserve"> </w:t>
      </w:r>
      <w:r w:rsidRPr="0065018B">
        <w:rPr>
          <w:b/>
        </w:rPr>
        <w:t xml:space="preserve"> </w:t>
      </w:r>
      <w:r>
        <w:t xml:space="preserve"> составлена на основе дополнительной общеобразовательной общеразвивающей программы </w:t>
      </w:r>
      <w:r w:rsidR="00796C90">
        <w:t>социально-педагогической</w:t>
      </w:r>
      <w:r>
        <w:t xml:space="preserve"> </w:t>
      </w:r>
      <w:r w:rsidRPr="00946508">
        <w:t xml:space="preserve">направленности </w:t>
      </w:r>
      <w:r w:rsidRPr="00AB5510">
        <w:t>«Networking».</w:t>
      </w:r>
      <w:r>
        <w:t xml:space="preserve"> Данная программа предназначена для реализации </w:t>
      </w:r>
      <w:r>
        <w:rPr>
          <w:b/>
        </w:rPr>
        <w:t>в 2020-2021 учебном году</w:t>
      </w:r>
      <w:r>
        <w:t>.</w:t>
      </w:r>
    </w:p>
    <w:p w14:paraId="13D4D6D9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</w:rPr>
      </w:pPr>
      <w:r w:rsidRPr="001F483F">
        <w:rPr>
          <w:b/>
        </w:rPr>
        <w:t xml:space="preserve">Актуальность </w:t>
      </w:r>
    </w:p>
    <w:p w14:paraId="6743067D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</w:pPr>
      <w:r>
        <w:t>Модульная программа, состоящая из 3-х модулей: «Форум-театр», «Искусство самопрезентации» «Деловые игры».</w:t>
      </w:r>
    </w:p>
    <w:p w14:paraId="115CEA71" w14:textId="77777777" w:rsidR="00AB5510" w:rsidRPr="001F205A" w:rsidRDefault="00AB5510" w:rsidP="00AB5510">
      <w:pPr>
        <w:shd w:val="clear" w:color="auto" w:fill="FFFFFF"/>
        <w:spacing w:after="0" w:line="360" w:lineRule="auto"/>
        <w:ind w:firstLine="709"/>
        <w:jc w:val="both"/>
      </w:pPr>
      <w:r w:rsidRPr="001F205A">
        <w:rPr>
          <w:color w:val="000000"/>
        </w:rPr>
        <w:t xml:space="preserve">Networking – это искусство общения и развития коммуникативных навыков. Креативность, взаимодействие с людьми, принятие решений, гибкость мышления, решение проблем, одним словом, прокачка </w:t>
      </w:r>
      <w:r w:rsidRPr="001F205A">
        <w:rPr>
          <w:color w:val="000000"/>
          <w:lang w:val="en-US"/>
        </w:rPr>
        <w:t>Soft</w:t>
      </w:r>
      <w:r w:rsidRPr="001F205A">
        <w:rPr>
          <w:color w:val="000000"/>
        </w:rPr>
        <w:t xml:space="preserve"> </w:t>
      </w:r>
      <w:r w:rsidRPr="001F205A">
        <w:rPr>
          <w:color w:val="000000"/>
          <w:lang w:val="en-US"/>
        </w:rPr>
        <w:t>Skills</w:t>
      </w:r>
      <w:r w:rsidRPr="001F205A">
        <w:rPr>
          <w:color w:val="000000"/>
        </w:rPr>
        <w:t xml:space="preserve"> – это то, чем мы занимаемся на данной программе, формируя комплекс важных для карьеры надпрофессиональных навыков, которые не связаны с конкретной профессией, но помогают хорошо выполнить свою работу и важны для карьеры.</w:t>
      </w:r>
    </w:p>
    <w:p w14:paraId="349A9C49" w14:textId="77777777" w:rsidR="00AB5510" w:rsidRPr="001F483F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E65017">
        <w:t>Программа отличается новизной и актуальностью, с учетом потребностей современной молодежи</w:t>
      </w:r>
      <w:r>
        <w:rPr>
          <w:color w:val="FF0000"/>
        </w:rPr>
        <w:t>.</w:t>
      </w:r>
      <w:r>
        <w:rPr>
          <w:b/>
          <w:bCs/>
          <w:color w:val="FF0000"/>
        </w:rPr>
        <w:t xml:space="preserve"> </w:t>
      </w:r>
      <w:r w:rsidRPr="00D91F14">
        <w:t>В программе использован творческий подход к реализации и подаче учебного материала программы с учетом возрастных особенностей обучающихся 1</w:t>
      </w:r>
      <w:r>
        <w:t>3</w:t>
      </w:r>
      <w:r w:rsidRPr="00D91F14">
        <w:t>-1</w:t>
      </w:r>
      <w:r>
        <w:t>5</w:t>
      </w:r>
      <w:r w:rsidRPr="00D91F14">
        <w:t xml:space="preserve"> лет</w:t>
      </w:r>
      <w:r>
        <w:t>.</w:t>
      </w:r>
    </w:p>
    <w:p w14:paraId="2A6A6EF1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 w:rsidRPr="0091288C">
        <w:t>Как показывает практический опыт автор</w:t>
      </w:r>
      <w:r>
        <w:t>ов</w:t>
      </w:r>
      <w:r w:rsidRPr="0091288C">
        <w:t xml:space="preserve"> курса, дети и подростки, занимающиеся исследовательской деятельностью,  не всегда владеют навыками успешной самопрезентации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. </w:t>
      </w:r>
    </w:p>
    <w:p w14:paraId="502EE5E5" w14:textId="77777777" w:rsidR="00AB5510" w:rsidRPr="001F205A" w:rsidRDefault="00AB5510" w:rsidP="00AB5510">
      <w:pPr>
        <w:spacing w:after="0" w:line="360" w:lineRule="auto"/>
        <w:ind w:firstLine="720"/>
        <w:jc w:val="both"/>
      </w:pPr>
      <w:r w:rsidRPr="001F205A">
        <w:t>Успешное формирование таких навыков возможно через работу над собой, умение  общаться и показать себя, деловые игры.</w:t>
      </w:r>
    </w:p>
    <w:p w14:paraId="323673EF" w14:textId="77777777" w:rsidR="00AB5510" w:rsidRPr="001F205A" w:rsidRDefault="00AB5510" w:rsidP="00AB5510">
      <w:pPr>
        <w:spacing w:after="0" w:line="360" w:lineRule="auto"/>
        <w:ind w:firstLine="720"/>
        <w:jc w:val="both"/>
      </w:pPr>
      <w:r w:rsidRPr="00B578BA">
        <w:rPr>
          <w:shd w:val="clear" w:color="auto" w:fill="FFFFFF"/>
        </w:rPr>
        <w:t>Что такое детская игра, знает любой человек, потому что игра для ребенка - это один из самых естественных способов общения с миром. Посредством игры происходит развитие, познание этого самого мира</w:t>
      </w:r>
      <w:r>
        <w:rPr>
          <w:shd w:val="clear" w:color="auto" w:fill="FFFFFF"/>
        </w:rPr>
        <w:t>.</w:t>
      </w:r>
      <w:r>
        <w:t xml:space="preserve"> </w:t>
      </w:r>
      <w:r w:rsidRPr="001F205A">
        <w:t>А</w:t>
      </w:r>
      <w:r>
        <w:rPr>
          <w:b/>
          <w:i/>
        </w:rPr>
        <w:t xml:space="preserve"> </w:t>
      </w:r>
      <w:r w:rsidRPr="009239EA">
        <w:t>Деловая игра</w:t>
      </w:r>
      <w:r w:rsidRPr="00B578BA">
        <w:rPr>
          <w:b/>
          <w:i/>
        </w:rPr>
        <w:t xml:space="preserve"> — </w:t>
      </w:r>
      <w:r w:rsidRPr="00B578BA">
        <w:t xml:space="preserve">метод имитации принятия решений в различных жизненных </w:t>
      </w:r>
      <w:r w:rsidRPr="00B578BA">
        <w:lastRenderedPageBreak/>
        <w:t>ситуациях, осуществляемый по заданным правилам группой людей или человеком.</w:t>
      </w:r>
    </w:p>
    <w:p w14:paraId="6E0A6752" w14:textId="77777777" w:rsidR="00AB5510" w:rsidRPr="001F205A" w:rsidRDefault="00AB5510" w:rsidP="00AB5510">
      <w:pPr>
        <w:pStyle w:val="a5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9239EA">
        <w:rPr>
          <w:bCs/>
          <w:sz w:val="28"/>
          <w:szCs w:val="28"/>
          <w:bdr w:val="none" w:sz="0" w:space="0" w:color="auto" w:frame="1"/>
        </w:rPr>
        <w:t>Деловые игры</w:t>
      </w:r>
      <w:r w:rsidRPr="001F205A">
        <w:rPr>
          <w:b/>
          <w:bCs/>
          <w:sz w:val="28"/>
          <w:szCs w:val="28"/>
          <w:bdr w:val="none" w:sz="0" w:space="0" w:color="auto" w:frame="1"/>
        </w:rPr>
        <w:t> </w:t>
      </w:r>
      <w:r w:rsidRPr="001F205A">
        <w:rPr>
          <w:sz w:val="28"/>
          <w:szCs w:val="28"/>
        </w:rPr>
        <w:t>моделируют реальные жизненные ситуации (например, поход в банк), «проживая» которые, участники получают опыт. Условия в деловых играх приближены к настоящим, что делает их эффективным средством усвоения информации. Такие игры позволяют школьникам самостоятельно принимать решения, искать наиболее продуктивные стратегии поведения, а затем анализировать свои ошибки и успехи.</w:t>
      </w:r>
    </w:p>
    <w:p w14:paraId="202AAA47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  <w:bCs/>
        </w:rPr>
      </w:pPr>
      <w:r w:rsidRPr="001F483F">
        <w:rPr>
          <w:b/>
          <w:bCs/>
        </w:rPr>
        <w:t xml:space="preserve">Новизна </w:t>
      </w:r>
    </w:p>
    <w:p w14:paraId="1FD33871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</w:pPr>
      <w:r w:rsidRPr="001F483F">
        <w:t xml:space="preserve">Новизна программы для МБОУ ДО ЦДО «Аэрокосмическая школа» заключается в следующем: </w:t>
      </w:r>
      <w:r>
        <w:t>обучающие каждый год становятся участниками различных конкурсов и конференций, где требуется владение навыками успешной самопрезентации.</w:t>
      </w:r>
    </w:p>
    <w:p w14:paraId="052907F1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  <w:bCs/>
        </w:rPr>
      </w:pPr>
      <w:r w:rsidRPr="001F483F">
        <w:rPr>
          <w:b/>
          <w:bCs/>
        </w:rPr>
        <w:t xml:space="preserve">Педагогическая целесообразность </w:t>
      </w:r>
    </w:p>
    <w:p w14:paraId="12226792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</w:pPr>
      <w:r w:rsidRPr="001F483F">
        <w:t>Педагогическая целесообразность заключается в следующем:</w:t>
      </w:r>
    </w:p>
    <w:p w14:paraId="4CEBF64C" w14:textId="77777777" w:rsidR="00AB5510" w:rsidRPr="001F483F" w:rsidRDefault="00AB5510" w:rsidP="00AB551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3F">
        <w:rPr>
          <w:rFonts w:ascii="Times New Roman" w:hAnsi="Times New Roman"/>
          <w:sz w:val="28"/>
          <w:szCs w:val="28"/>
          <w:lang w:eastAsia="ru-RU"/>
        </w:rPr>
        <w:t>во-первых,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воплощения поставленной цели достигается за счет включения разных модулей, направленных на формирование определенной стороны личности, способствующей коммуникации;</w:t>
      </w:r>
    </w:p>
    <w:p w14:paraId="1354AC89" w14:textId="77777777" w:rsidR="00AB5510" w:rsidRPr="001F483F" w:rsidRDefault="00AB5510" w:rsidP="00AB551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3F">
        <w:rPr>
          <w:rFonts w:ascii="Times New Roman" w:hAnsi="Times New Roman"/>
          <w:sz w:val="28"/>
          <w:szCs w:val="28"/>
          <w:lang w:eastAsia="ru-RU"/>
        </w:rPr>
        <w:t xml:space="preserve">во-вторых, благодаря выбранным методам и педагогическим технологиям </w:t>
      </w:r>
      <w:r>
        <w:rPr>
          <w:rFonts w:ascii="Times New Roman" w:hAnsi="Times New Roman"/>
          <w:sz w:val="28"/>
          <w:szCs w:val="28"/>
          <w:lang w:eastAsia="ru-RU"/>
        </w:rPr>
        <w:t>обучающийся учится принимать решения, общаться со сверстниками и педагогами, презентовать себя и свои достижения.</w:t>
      </w:r>
    </w:p>
    <w:p w14:paraId="326BBEF7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  <w:bCs/>
        </w:rPr>
      </w:pPr>
      <w:r w:rsidRPr="001F483F">
        <w:rPr>
          <w:b/>
          <w:bCs/>
        </w:rPr>
        <w:t>Цель</w:t>
      </w:r>
    </w:p>
    <w:p w14:paraId="6A89D03C" w14:textId="77777777" w:rsidR="00AB5510" w:rsidRPr="0091288C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bCs/>
        </w:rPr>
      </w:pPr>
      <w:r w:rsidRPr="0091288C">
        <w:rPr>
          <w:bCs/>
        </w:rPr>
        <w:t>Формирование и развитие коммуникативных навыков обучающихся.</w:t>
      </w:r>
    </w:p>
    <w:p w14:paraId="44068B14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</w:rPr>
      </w:pPr>
      <w:r w:rsidRPr="001F483F">
        <w:rPr>
          <w:b/>
        </w:rPr>
        <w:t xml:space="preserve">Задачи </w:t>
      </w:r>
    </w:p>
    <w:p w14:paraId="4A124CB7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Cs/>
        </w:rPr>
      </w:pPr>
      <w:r w:rsidRPr="001F483F">
        <w:t xml:space="preserve">В данной программе ставятся следующие </w:t>
      </w:r>
      <w:r w:rsidRPr="001F483F">
        <w:rPr>
          <w:bCs/>
        </w:rPr>
        <w:t>задачи:</w:t>
      </w:r>
    </w:p>
    <w:p w14:paraId="3B15E923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bCs/>
          <w:i/>
        </w:rPr>
      </w:pPr>
      <w:r w:rsidRPr="001F483F">
        <w:rPr>
          <w:bCs/>
          <w:i/>
        </w:rPr>
        <w:t>Образовательные:</w:t>
      </w:r>
    </w:p>
    <w:p w14:paraId="529DC9B1" w14:textId="77777777" w:rsidR="00AB5510" w:rsidRDefault="00AB5510" w:rsidP="00AB5510">
      <w:pPr>
        <w:pStyle w:val="a4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 w:rsidRPr="001F0213">
        <w:rPr>
          <w:rFonts w:ascii="Times New Roman" w:hAnsi="Times New Roman"/>
          <w:sz w:val="28"/>
        </w:rPr>
        <w:t>подготовка обучающихся к успешному и эффективному публичному выступлению</w:t>
      </w:r>
      <w:r>
        <w:rPr>
          <w:rFonts w:ascii="Times New Roman" w:hAnsi="Times New Roman"/>
          <w:sz w:val="28"/>
        </w:rPr>
        <w:t>;</w:t>
      </w:r>
      <w:r w:rsidRPr="001F0213">
        <w:rPr>
          <w:rFonts w:ascii="Times New Roman" w:hAnsi="Times New Roman"/>
          <w:sz w:val="28"/>
        </w:rPr>
        <w:t xml:space="preserve"> </w:t>
      </w:r>
    </w:p>
    <w:p w14:paraId="0A4F6D50" w14:textId="310A9346" w:rsidR="00AB5510" w:rsidRDefault="00AB5510" w:rsidP="00AB5510">
      <w:pPr>
        <w:pStyle w:val="a4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 w:rsidRPr="001F0213">
        <w:rPr>
          <w:rFonts w:ascii="Times New Roman" w:hAnsi="Times New Roman"/>
          <w:sz w:val="28"/>
        </w:rPr>
        <w:t>выработка качеств, умений и навыков, которые помогут им справиться со стрессовыми ситуациями  при</w:t>
      </w:r>
      <w:r w:rsidR="003F629F">
        <w:rPr>
          <w:rFonts w:ascii="Times New Roman" w:hAnsi="Times New Roman"/>
          <w:sz w:val="28"/>
        </w:rPr>
        <w:t xml:space="preserve"> </w:t>
      </w:r>
      <w:r w:rsidRPr="001F0213">
        <w:rPr>
          <w:rFonts w:ascii="Times New Roman" w:hAnsi="Times New Roman"/>
          <w:sz w:val="28"/>
        </w:rPr>
        <w:t>выступлении на публике</w:t>
      </w:r>
      <w:r>
        <w:rPr>
          <w:rFonts w:ascii="Times New Roman" w:hAnsi="Times New Roman"/>
          <w:sz w:val="28"/>
        </w:rPr>
        <w:t>;</w:t>
      </w:r>
    </w:p>
    <w:p w14:paraId="242139A8" w14:textId="77777777" w:rsidR="00AB5510" w:rsidRDefault="00AB5510" w:rsidP="00AB5510">
      <w:pPr>
        <w:pStyle w:val="a4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разработке и проведению деловых игр; </w:t>
      </w:r>
    </w:p>
    <w:p w14:paraId="29ADA039" w14:textId="77777777" w:rsidR="00AB5510" w:rsidRPr="001F0213" w:rsidRDefault="00AB5510" w:rsidP="00AB5510">
      <w:pPr>
        <w:pStyle w:val="a4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умению обыграть ситуацию и выгодно презентовать себя.</w:t>
      </w:r>
    </w:p>
    <w:p w14:paraId="04E87B69" w14:textId="77777777" w:rsidR="00AB5510" w:rsidRPr="001F0213" w:rsidRDefault="00AB5510" w:rsidP="00AB5510">
      <w:pPr>
        <w:spacing w:after="0" w:line="360" w:lineRule="auto"/>
        <w:jc w:val="both"/>
        <w:rPr>
          <w:i/>
        </w:rPr>
      </w:pPr>
      <w:r w:rsidRPr="001F0213">
        <w:rPr>
          <w:i/>
        </w:rPr>
        <w:t xml:space="preserve">Развивающие: </w:t>
      </w:r>
    </w:p>
    <w:p w14:paraId="65D3104F" w14:textId="77777777" w:rsidR="00AB5510" w:rsidRDefault="00AB5510" w:rsidP="00AB551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1F0213">
        <w:rPr>
          <w:rFonts w:ascii="Times New Roman" w:hAnsi="Times New Roman"/>
          <w:sz w:val="28"/>
        </w:rPr>
        <w:t>развитие социальных навыков поведения и установок на самостоятельное решение  проблемных ситуаций, возникающих в условиях публичного выступления</w:t>
      </w:r>
      <w:r>
        <w:rPr>
          <w:rFonts w:ascii="Times New Roman" w:hAnsi="Times New Roman"/>
          <w:sz w:val="28"/>
        </w:rPr>
        <w:t>;</w:t>
      </w:r>
    </w:p>
    <w:p w14:paraId="6D258422" w14:textId="77777777" w:rsidR="00AB5510" w:rsidRPr="001F0213" w:rsidRDefault="00AB5510" w:rsidP="00AB551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личностных качеств, необходимых в процессе общения, деловой игры.</w:t>
      </w:r>
    </w:p>
    <w:p w14:paraId="534AF999" w14:textId="77777777" w:rsidR="00AB5510" w:rsidRPr="001F0213" w:rsidRDefault="00AB5510" w:rsidP="00AB5510">
      <w:pPr>
        <w:spacing w:after="0" w:line="360" w:lineRule="auto"/>
        <w:jc w:val="both"/>
        <w:rPr>
          <w:i/>
        </w:rPr>
      </w:pPr>
      <w:r w:rsidRPr="001F0213">
        <w:rPr>
          <w:i/>
        </w:rPr>
        <w:t xml:space="preserve">Воспитательные: </w:t>
      </w:r>
    </w:p>
    <w:p w14:paraId="7E563620" w14:textId="77777777" w:rsidR="00AB5510" w:rsidRDefault="00AB5510" w:rsidP="00AB551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умения оценить и понять чувства других;</w:t>
      </w:r>
    </w:p>
    <w:p w14:paraId="4C6757C5" w14:textId="77777777" w:rsidR="00AB5510" w:rsidRPr="001F0213" w:rsidRDefault="00AB5510" w:rsidP="00AB551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1F0213">
        <w:rPr>
          <w:rFonts w:ascii="Times New Roman" w:hAnsi="Times New Roman"/>
          <w:sz w:val="28"/>
        </w:rPr>
        <w:t>воспитание адаптированной к публичным выступлениям  личности.</w:t>
      </w:r>
    </w:p>
    <w:p w14:paraId="339EFB02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  <w:iCs/>
        </w:rPr>
      </w:pPr>
      <w:r w:rsidRPr="001F483F">
        <w:rPr>
          <w:b/>
          <w:iCs/>
        </w:rPr>
        <w:t>Структура программы</w:t>
      </w:r>
    </w:p>
    <w:p w14:paraId="7510386A" w14:textId="77777777" w:rsidR="00AB5510" w:rsidRPr="003E1407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20"/>
        <w:jc w:val="both"/>
        <w:rPr>
          <w:i/>
        </w:rPr>
      </w:pPr>
      <w:r w:rsidRPr="003E1407">
        <w:t xml:space="preserve">Четырехчасовая (один раз в неделю) модульная программа, состоит из 3-х модулей: </w:t>
      </w:r>
      <w:r>
        <w:rPr>
          <w:color w:val="000000"/>
        </w:rPr>
        <w:t>«</w:t>
      </w:r>
      <w:r w:rsidRPr="003E1407">
        <w:rPr>
          <w:color w:val="000000"/>
        </w:rPr>
        <w:t>Форум-театр</w:t>
      </w:r>
      <w:r>
        <w:rPr>
          <w:color w:val="000000"/>
        </w:rPr>
        <w:t>»</w:t>
      </w:r>
      <w:r w:rsidRPr="003E1407">
        <w:rPr>
          <w:color w:val="000000"/>
        </w:rPr>
        <w:t xml:space="preserve">, </w:t>
      </w:r>
      <w:r>
        <w:rPr>
          <w:color w:val="000000"/>
        </w:rPr>
        <w:t>«</w:t>
      </w:r>
      <w:r w:rsidRPr="003E1407">
        <w:rPr>
          <w:color w:val="000000"/>
        </w:rPr>
        <w:t>Искусство самопрезентации</w:t>
      </w:r>
      <w:r>
        <w:rPr>
          <w:color w:val="000000"/>
        </w:rPr>
        <w:t>»</w:t>
      </w:r>
      <w:r w:rsidRPr="003E1407">
        <w:rPr>
          <w:color w:val="000000"/>
        </w:rPr>
        <w:t xml:space="preserve">, </w:t>
      </w:r>
      <w:r>
        <w:rPr>
          <w:color w:val="000000"/>
        </w:rPr>
        <w:t>«</w:t>
      </w:r>
      <w:r w:rsidRPr="003E1407">
        <w:rPr>
          <w:color w:val="000000"/>
        </w:rPr>
        <w:t>Деловые игры</w:t>
      </w:r>
      <w:r>
        <w:rPr>
          <w:color w:val="000000"/>
        </w:rPr>
        <w:t>»</w:t>
      </w:r>
      <w:r w:rsidRPr="003E1407">
        <w:rPr>
          <w:color w:val="000000"/>
        </w:rPr>
        <w:t xml:space="preserve">. </w:t>
      </w:r>
    </w:p>
    <w:p w14:paraId="0A513FA9" w14:textId="77777777" w:rsidR="00AB5510" w:rsidRPr="003E1407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20"/>
        <w:jc w:val="both"/>
        <w:rPr>
          <w:b/>
        </w:rPr>
      </w:pPr>
      <w:r w:rsidRPr="003E1407">
        <w:rPr>
          <w:b/>
        </w:rPr>
        <w:t>Модуль «Форум-театр»</w:t>
      </w:r>
      <w:r>
        <w:rPr>
          <w:b/>
        </w:rPr>
        <w:t xml:space="preserve"> - </w:t>
      </w:r>
      <w:r>
        <w:t>знакомит с основами такого явления как форум-театр. Занятия проходят в практическом формате. Обучающиеся узнают о ролях, подготовки к выступлению, проведут дискуссии и сами обыграют этюды.</w:t>
      </w:r>
    </w:p>
    <w:p w14:paraId="6A03E154" w14:textId="1B452ED6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20"/>
        <w:jc w:val="both"/>
      </w:pPr>
      <w:r w:rsidRPr="003E1407">
        <w:rPr>
          <w:b/>
        </w:rPr>
        <w:t>«Искусство самопрезентации»</w:t>
      </w:r>
      <w:r>
        <w:t xml:space="preserve"> - модуль посвящен обучению навыкам самопрезентации. Разбираются в теоретической и практической форме как по</w:t>
      </w:r>
      <w:r w:rsidR="003F629F">
        <w:t>д</w:t>
      </w:r>
      <w:r>
        <w:t>готовить</w:t>
      </w:r>
      <w:r w:rsidR="003F629F">
        <w:t xml:space="preserve"> </w:t>
      </w:r>
      <w:r>
        <w:t>презентацию, как презентовать самого себя. Большая часть занятий проходит в виде тренингов, семинаров.</w:t>
      </w:r>
    </w:p>
    <w:p w14:paraId="31E8306E" w14:textId="77777777" w:rsidR="00AB5510" w:rsidRPr="00635E11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20"/>
        <w:jc w:val="both"/>
        <w:rPr>
          <w:b/>
        </w:rPr>
      </w:pPr>
      <w:r w:rsidRPr="00635E11">
        <w:rPr>
          <w:b/>
        </w:rPr>
        <w:t>Модуль «Деловые игры»</w:t>
      </w:r>
      <w:r w:rsidRPr="00635E11">
        <w:t xml:space="preserve"> даст практическ</w:t>
      </w:r>
      <w:r>
        <w:t>ую</w:t>
      </w:r>
      <w:r w:rsidRPr="00635E11">
        <w:t xml:space="preserve"> пользу обучающемуся:</w:t>
      </w:r>
    </w:p>
    <w:p w14:paraId="3396A86E" w14:textId="77777777" w:rsidR="00AB5510" w:rsidRPr="00635E11" w:rsidRDefault="00AB5510" w:rsidP="00AB551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u w:val="single"/>
        </w:rPr>
      </w:pPr>
      <w:r w:rsidRPr="00B578BA">
        <w:rPr>
          <w:sz w:val="28"/>
          <w:szCs w:val="28"/>
          <w:u w:val="single"/>
        </w:rPr>
        <w:t>Профориентация.</w:t>
      </w:r>
      <w:r>
        <w:rPr>
          <w:sz w:val="28"/>
          <w:szCs w:val="28"/>
          <w:u w:val="single"/>
        </w:rPr>
        <w:t xml:space="preserve"> </w:t>
      </w:r>
      <w:r w:rsidRPr="00B578BA">
        <w:rPr>
          <w:sz w:val="28"/>
          <w:szCs w:val="28"/>
        </w:rPr>
        <w:t xml:space="preserve">При создании и проведении деловых игр консультантами выступают приглашенные профессионалы из конкретной области, они помогают ребятам извлечь как можно больше опыта из мероприятия и лучше понять профессию. Участие в разных играх помогает сориентироваться в мире современных профессий и сделать более осознанный выбор. Таким образом деловая игра для подростков </w:t>
      </w:r>
      <w:r w:rsidRPr="00B578BA">
        <w:rPr>
          <w:sz w:val="28"/>
          <w:szCs w:val="28"/>
        </w:rPr>
        <w:lastRenderedPageBreak/>
        <w:t>может стать важной отправной точкой в принятии того или иного решения, связанного с профессиональным выбором.</w:t>
      </w:r>
    </w:p>
    <w:p w14:paraId="35C84DD7" w14:textId="77777777" w:rsidR="00AB5510" w:rsidRPr="00635E11" w:rsidRDefault="00AB5510" w:rsidP="00AB551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635E11">
        <w:rPr>
          <w:sz w:val="28"/>
          <w:szCs w:val="28"/>
          <w:u w:val="single"/>
        </w:rPr>
        <w:t>Оценка себя и своих компетенций</w:t>
      </w:r>
      <w:r w:rsidRPr="00635E11">
        <w:rPr>
          <w:sz w:val="28"/>
          <w:szCs w:val="28"/>
        </w:rPr>
        <w:t>, то есть того, "что я могу делать хорошо", а "что не очень". Существуют специальные деловые игры для подростков, которые направлены на то, чтобы участники могли оценить свои компетенции, такие как умение работать в команде, предпринимательские качества, креативность и многое другое. Так как оценка происходит во время игры, это делает всю процедуру легкой и непринужденной, без интенсивного стресса, который обычно сопровождает любую оценку качеств. Знания о компетенциях могут помочь детям понять свои сильные и слабые стороны, чтобы иметь возможность развивать их. Таким образом, деловая игра для старшеклассников может стать отправной точкой для саморазвития, выбора профессии.</w:t>
      </w:r>
    </w:p>
    <w:p w14:paraId="605F0EB0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  <w:iCs/>
        </w:rPr>
      </w:pPr>
      <w:r w:rsidRPr="001F483F">
        <w:rPr>
          <w:b/>
          <w:iCs/>
        </w:rPr>
        <w:t>Ожидаемые результаты и способы их проверки</w:t>
      </w:r>
    </w:p>
    <w:p w14:paraId="39C3711F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20"/>
        <w:jc w:val="both"/>
        <w:rPr>
          <w:b/>
          <w:iCs/>
        </w:rPr>
      </w:pPr>
      <w:r w:rsidRPr="009D03F1">
        <w:rPr>
          <w:b/>
          <w:iCs/>
        </w:rPr>
        <w:t>Метапредметные результаты</w:t>
      </w:r>
    </w:p>
    <w:p w14:paraId="19D77D6B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iCs/>
        </w:rPr>
      </w:pPr>
      <w:r w:rsidRPr="001F483F">
        <w:rPr>
          <w:i/>
          <w:iCs/>
        </w:rPr>
        <w:t>Обучающийся научится:</w:t>
      </w:r>
      <w:r w:rsidRPr="001F483F">
        <w:rPr>
          <w:iCs/>
        </w:rPr>
        <w:t xml:space="preserve"> </w:t>
      </w:r>
    </w:p>
    <w:p w14:paraId="7AF32C76" w14:textId="77777777" w:rsidR="00AB5510" w:rsidRPr="009D03F1" w:rsidRDefault="00AB5510" w:rsidP="00AB5510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360" w:right="4"/>
        <w:jc w:val="both"/>
        <w:rPr>
          <w:iCs/>
        </w:rPr>
      </w:pPr>
      <w:r w:rsidRPr="001F483F">
        <w:t>планировать пути достижения целей</w:t>
      </w:r>
      <w:r>
        <w:t>;</w:t>
      </w:r>
    </w:p>
    <w:p w14:paraId="5DFDACB7" w14:textId="77777777" w:rsidR="00AB5510" w:rsidRDefault="00AB5510" w:rsidP="00AB5510">
      <w:pPr>
        <w:pStyle w:val="a4"/>
        <w:numPr>
          <w:ilvl w:val="0"/>
          <w:numId w:val="13"/>
        </w:numPr>
        <w:tabs>
          <w:tab w:val="clear" w:pos="142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03F1">
        <w:rPr>
          <w:rFonts w:ascii="Times New Roman" w:hAnsi="Times New Roman"/>
          <w:sz w:val="28"/>
          <w:szCs w:val="28"/>
        </w:rPr>
        <w:t xml:space="preserve">организовывать сотрудничество и совместную деятельность с педагогом и сверстниками; </w:t>
      </w:r>
    </w:p>
    <w:p w14:paraId="67D7E070" w14:textId="77777777" w:rsidR="00AB5510" w:rsidRPr="009D03F1" w:rsidRDefault="00AB5510" w:rsidP="00AB5510">
      <w:pPr>
        <w:pStyle w:val="a4"/>
        <w:numPr>
          <w:ilvl w:val="0"/>
          <w:numId w:val="13"/>
        </w:numPr>
        <w:tabs>
          <w:tab w:val="clear" w:pos="142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483F">
        <w:rPr>
          <w:rFonts w:ascii="Times New Roman" w:hAnsi="Times New Roman"/>
          <w:sz w:val="28"/>
          <w:szCs w:val="28"/>
        </w:rPr>
        <w:t>формулировать, аргументировать и отстаивать свое мнение</w:t>
      </w:r>
      <w:r>
        <w:rPr>
          <w:rFonts w:ascii="Times New Roman" w:hAnsi="Times New Roman"/>
          <w:sz w:val="28"/>
          <w:szCs w:val="28"/>
        </w:rPr>
        <w:t>;</w:t>
      </w:r>
    </w:p>
    <w:p w14:paraId="5FCA2178" w14:textId="77777777" w:rsidR="00AB5510" w:rsidRPr="001F483F" w:rsidRDefault="00AB5510" w:rsidP="00AB5510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360" w:right="4"/>
        <w:jc w:val="both"/>
        <w:rPr>
          <w:iCs/>
        </w:rPr>
      </w:pPr>
      <w:r>
        <w:rPr>
          <w:iCs/>
        </w:rPr>
        <w:t>планировать своего дальнейшего обучения в соответствии с выбранным направлением обучения;</w:t>
      </w:r>
    </w:p>
    <w:p w14:paraId="6872F14D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20"/>
        <w:jc w:val="both"/>
        <w:rPr>
          <w:b/>
          <w:iCs/>
        </w:rPr>
      </w:pPr>
      <w:r w:rsidRPr="001F483F">
        <w:rPr>
          <w:b/>
          <w:iCs/>
        </w:rPr>
        <w:t>Предметные результаты</w:t>
      </w:r>
    </w:p>
    <w:p w14:paraId="1CA008B7" w14:textId="77777777" w:rsidR="00AB5510" w:rsidRPr="001F0213" w:rsidRDefault="00AB5510" w:rsidP="00AB5510">
      <w:pPr>
        <w:spacing w:after="0" w:line="360" w:lineRule="auto"/>
        <w:jc w:val="both"/>
      </w:pPr>
      <w:r w:rsidRPr="001F0213">
        <w:t>В процессе освоения программы, обучающиеся должны приобрести:</w:t>
      </w:r>
    </w:p>
    <w:p w14:paraId="427B23FB" w14:textId="77777777" w:rsidR="00AB5510" w:rsidRDefault="00AB5510" w:rsidP="00AB5510">
      <w:pPr>
        <w:spacing w:after="0" w:line="360" w:lineRule="auto"/>
        <w:jc w:val="both"/>
      </w:pPr>
      <w:r w:rsidRPr="001F0213">
        <w:t>- знания: </w:t>
      </w:r>
    </w:p>
    <w:p w14:paraId="09202350" w14:textId="48228855" w:rsidR="00AB5510" w:rsidRDefault="00AB5510" w:rsidP="00AB551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36306">
        <w:rPr>
          <w:rFonts w:ascii="Times New Roman" w:hAnsi="Times New Roman"/>
          <w:sz w:val="28"/>
        </w:rPr>
        <w:t xml:space="preserve">основ эффективной самопрезентации; </w:t>
      </w:r>
    </w:p>
    <w:p w14:paraId="30F76059" w14:textId="77777777" w:rsidR="00AB5510" w:rsidRDefault="00AB5510" w:rsidP="00AB551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36306">
        <w:rPr>
          <w:rFonts w:ascii="Times New Roman" w:hAnsi="Times New Roman"/>
          <w:sz w:val="28"/>
        </w:rPr>
        <w:t xml:space="preserve">ораторского искусства; приемов публичных выступлений; </w:t>
      </w:r>
    </w:p>
    <w:p w14:paraId="1D37F739" w14:textId="77777777" w:rsidR="00AB5510" w:rsidRPr="00236306" w:rsidRDefault="00AB5510" w:rsidP="00AB551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36306">
        <w:rPr>
          <w:rFonts w:ascii="Times New Roman" w:hAnsi="Times New Roman"/>
          <w:sz w:val="28"/>
        </w:rPr>
        <w:t>практических методов поддержания внимания и интереса слушателей в процессе выступления</w:t>
      </w:r>
      <w:r>
        <w:rPr>
          <w:rFonts w:ascii="Times New Roman" w:hAnsi="Times New Roman"/>
          <w:sz w:val="28"/>
        </w:rPr>
        <w:t>.</w:t>
      </w:r>
    </w:p>
    <w:p w14:paraId="071404BA" w14:textId="77777777" w:rsidR="00AB5510" w:rsidRDefault="00AB5510" w:rsidP="00AB5510">
      <w:pPr>
        <w:spacing w:after="0" w:line="360" w:lineRule="auto"/>
        <w:jc w:val="both"/>
      </w:pPr>
      <w:r w:rsidRPr="001F0213">
        <w:lastRenderedPageBreak/>
        <w:t xml:space="preserve">- навыки: </w:t>
      </w:r>
    </w:p>
    <w:p w14:paraId="2605FDD5" w14:textId="2F01A8FE" w:rsidR="00AB5510" w:rsidRDefault="00AB5510" w:rsidP="00AB551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36306">
        <w:rPr>
          <w:rFonts w:ascii="Times New Roman" w:hAnsi="Times New Roman"/>
          <w:sz w:val="28"/>
        </w:rPr>
        <w:t>рефлексии (осозн</w:t>
      </w:r>
      <w:r w:rsidR="003F629F">
        <w:rPr>
          <w:rFonts w:ascii="Times New Roman" w:hAnsi="Times New Roman"/>
          <w:sz w:val="28"/>
        </w:rPr>
        <w:t>а</w:t>
      </w:r>
      <w:r w:rsidRPr="00236306">
        <w:rPr>
          <w:rFonts w:ascii="Times New Roman" w:hAnsi="Times New Roman"/>
          <w:sz w:val="28"/>
        </w:rPr>
        <w:t xml:space="preserve">вание своего состояния и поведения),  распознавания вербальных и невербальных сигналов, эффективной самопрезентации и  успешного публичного выступления; </w:t>
      </w:r>
    </w:p>
    <w:p w14:paraId="4EE798F0" w14:textId="77777777" w:rsidR="00AB5510" w:rsidRPr="00236306" w:rsidRDefault="00AB5510" w:rsidP="00AB551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36306">
        <w:rPr>
          <w:rFonts w:ascii="Times New Roman" w:hAnsi="Times New Roman"/>
          <w:sz w:val="28"/>
        </w:rPr>
        <w:t>импровизации.</w:t>
      </w:r>
    </w:p>
    <w:p w14:paraId="25E310BF" w14:textId="77777777" w:rsidR="00AB5510" w:rsidRDefault="00AB5510" w:rsidP="00AB5510">
      <w:pPr>
        <w:spacing w:after="0" w:line="360" w:lineRule="auto"/>
        <w:jc w:val="both"/>
      </w:pPr>
      <w:r w:rsidRPr="001F0213">
        <w:t xml:space="preserve">- умения: </w:t>
      </w:r>
    </w:p>
    <w:p w14:paraId="130635E6" w14:textId="77777777" w:rsidR="00AB5510" w:rsidRDefault="00AB5510" w:rsidP="00AB551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36306">
        <w:rPr>
          <w:rFonts w:ascii="Times New Roman" w:hAnsi="Times New Roman"/>
          <w:sz w:val="28"/>
        </w:rPr>
        <w:t xml:space="preserve">осознанного управления своим состоянием и поведением; </w:t>
      </w:r>
    </w:p>
    <w:p w14:paraId="704E691B" w14:textId="77777777" w:rsidR="00AB5510" w:rsidRPr="00236306" w:rsidRDefault="00AB5510" w:rsidP="00AB551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36306">
        <w:rPr>
          <w:rFonts w:ascii="Times New Roman" w:hAnsi="Times New Roman"/>
          <w:sz w:val="28"/>
        </w:rPr>
        <w:t>целенаправленного и эффективного использования своих ресурсов.</w:t>
      </w:r>
    </w:p>
    <w:p w14:paraId="0B2325A0" w14:textId="77777777" w:rsidR="00AB5510" w:rsidRPr="001F483F" w:rsidRDefault="00AB5510" w:rsidP="00AB5510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1F483F">
        <w:rPr>
          <w:b/>
          <w:sz w:val="28"/>
          <w:szCs w:val="28"/>
        </w:rPr>
        <w:t>Личностные результаты</w:t>
      </w:r>
    </w:p>
    <w:p w14:paraId="5E67257E" w14:textId="77777777" w:rsidR="00AB5510" w:rsidRDefault="00AB5510" w:rsidP="00AB551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483F">
        <w:rPr>
          <w:i/>
          <w:sz w:val="28"/>
          <w:szCs w:val="28"/>
        </w:rPr>
        <w:t>Обучающиеся научатся:</w:t>
      </w:r>
      <w:r>
        <w:rPr>
          <w:i/>
          <w:sz w:val="28"/>
          <w:szCs w:val="28"/>
        </w:rPr>
        <w:t xml:space="preserve"> </w:t>
      </w:r>
    </w:p>
    <w:p w14:paraId="36163FB8" w14:textId="77777777" w:rsidR="00AB5510" w:rsidRDefault="00AB5510" w:rsidP="00AB551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6306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236306">
        <w:rPr>
          <w:sz w:val="28"/>
          <w:szCs w:val="28"/>
        </w:rPr>
        <w:t xml:space="preserve">находить выход из конфликтной ситуации; </w:t>
      </w:r>
    </w:p>
    <w:p w14:paraId="0E9753BB" w14:textId="77777777" w:rsidR="00AB5510" w:rsidRDefault="00AB5510" w:rsidP="00AB551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06">
        <w:rPr>
          <w:sz w:val="28"/>
          <w:szCs w:val="28"/>
        </w:rPr>
        <w:t xml:space="preserve">проводить самооценку; </w:t>
      </w:r>
    </w:p>
    <w:p w14:paraId="5E73F743" w14:textId="77777777" w:rsidR="00AB5510" w:rsidRDefault="00AB5510" w:rsidP="00AB551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06">
        <w:rPr>
          <w:sz w:val="28"/>
          <w:szCs w:val="28"/>
        </w:rPr>
        <w:t xml:space="preserve">ставить перед собой цель и добиваться её достижения;  </w:t>
      </w:r>
    </w:p>
    <w:p w14:paraId="21E1A660" w14:textId="77777777" w:rsidR="00AB5510" w:rsidRPr="00CB526F" w:rsidRDefault="00AB5510" w:rsidP="00AB551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306">
        <w:rPr>
          <w:sz w:val="28"/>
          <w:szCs w:val="28"/>
        </w:rPr>
        <w:t>понимать других</w:t>
      </w:r>
      <w:r>
        <w:rPr>
          <w:sz w:val="28"/>
          <w:szCs w:val="28"/>
        </w:rPr>
        <w:t>.</w:t>
      </w:r>
    </w:p>
    <w:p w14:paraId="68B86CF7" w14:textId="77777777" w:rsidR="00AB5510" w:rsidRPr="00A75827" w:rsidRDefault="00AB5510" w:rsidP="00AB5510">
      <w:pPr>
        <w:pStyle w:val="1"/>
        <w:spacing w:after="0" w:line="360" w:lineRule="auto"/>
        <w:ind w:left="540" w:firstLine="19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A75827">
        <w:rPr>
          <w:rFonts w:ascii="Times New Roman" w:hAnsi="Times New Roman" w:cs="Times New Roman"/>
          <w:b/>
          <w:sz w:val="28"/>
          <w:szCs w:val="28"/>
          <w:lang w:val="ru-RU"/>
        </w:rPr>
        <w:t>Формы аттестации и контроля</w:t>
      </w:r>
    </w:p>
    <w:p w14:paraId="06393380" w14:textId="6DBCE479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Текущая аттестация </w:t>
      </w:r>
      <w:r w:rsidRPr="00CB526F">
        <w:rPr>
          <w:bCs/>
        </w:rPr>
        <w:t>проходит на каждом занятии</w:t>
      </w:r>
      <w:r>
        <w:rPr>
          <w:bCs/>
        </w:rPr>
        <w:t xml:space="preserve"> при</w:t>
      </w:r>
      <w:r w:rsidR="003F629F">
        <w:rPr>
          <w:bCs/>
        </w:rPr>
        <w:t xml:space="preserve"> </w:t>
      </w:r>
      <w:r>
        <w:rPr>
          <w:bCs/>
        </w:rPr>
        <w:t>прохождении модуля</w:t>
      </w:r>
      <w:r w:rsidRPr="00CB526F">
        <w:rPr>
          <w:bCs/>
        </w:rPr>
        <w:t>.</w:t>
      </w:r>
    </w:p>
    <w:p w14:paraId="5B795AF6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 w:firstLine="709"/>
        <w:jc w:val="both"/>
        <w:rPr>
          <w:bCs/>
        </w:rPr>
      </w:pPr>
      <w:r w:rsidRPr="00236306">
        <w:rPr>
          <w:b/>
          <w:bCs/>
          <w:i/>
        </w:rPr>
        <w:t>Итоговая аттестация</w:t>
      </w:r>
      <w:r w:rsidRPr="00EC3009">
        <w:rPr>
          <w:bCs/>
        </w:rPr>
        <w:t xml:space="preserve"> проводится в конце освоения каждого модуля</w:t>
      </w:r>
      <w:r>
        <w:rPr>
          <w:bCs/>
        </w:rPr>
        <w:t xml:space="preserve"> (Приложение): </w:t>
      </w:r>
    </w:p>
    <w:p w14:paraId="59A388AD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bCs/>
        </w:rPr>
      </w:pPr>
      <w:r>
        <w:rPr>
          <w:bCs/>
        </w:rPr>
        <w:t>Модуль «Искусство самопрезентации» подводит итоги в виде круглого стола.</w:t>
      </w:r>
    </w:p>
    <w:p w14:paraId="71BF319B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bCs/>
        </w:rPr>
      </w:pPr>
      <w:r>
        <w:rPr>
          <w:bCs/>
        </w:rPr>
        <w:t>Модуль «Форум-театр» - диагностическая работа «Колесо успеха».</w:t>
      </w:r>
    </w:p>
    <w:p w14:paraId="4EDF0291" w14:textId="77777777" w:rsidR="00AB5510" w:rsidRPr="00EC3009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bCs/>
        </w:rPr>
      </w:pPr>
      <w:r>
        <w:rPr>
          <w:bCs/>
        </w:rPr>
        <w:t>Модуль «Деловые игры» - проведение деловой игры.</w:t>
      </w:r>
    </w:p>
    <w:p w14:paraId="5C7246DF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left="709" w:right="4"/>
        <w:jc w:val="both"/>
        <w:rPr>
          <w:b/>
          <w:bCs/>
        </w:rPr>
      </w:pPr>
      <w:r w:rsidRPr="001F483F">
        <w:rPr>
          <w:b/>
          <w:bCs/>
        </w:rPr>
        <w:t>Отличительные особенности</w:t>
      </w:r>
    </w:p>
    <w:p w14:paraId="2715BCD1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</w:pPr>
      <w:r w:rsidRPr="001F483F">
        <w:t xml:space="preserve">Данная программа разработана в соответствии с нормативными документами в области образования РФ и Красноярского края: федеральным законом от 29.12.2012 №273-Ф3 «Об образовании в Российской Федерации», приказом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«Санитарно-эпидемиологические требования к устройству, содержанию и </w:t>
      </w:r>
      <w:r w:rsidRPr="001F483F">
        <w:lastRenderedPageBreak/>
        <w:t>организации режима работы образовательных организаций дополнительного образования детей».</w:t>
      </w:r>
    </w:p>
    <w:p w14:paraId="07F975AC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</w:pPr>
      <w:r w:rsidRPr="00D91F14">
        <w:t>В программе использован творческий подход к реализации и подаче учебного материала программы с учетом возрастных особенностей обучающихся 1</w:t>
      </w:r>
      <w:r>
        <w:t>3</w:t>
      </w:r>
      <w:r w:rsidRPr="00D91F14">
        <w:t>-1</w:t>
      </w:r>
      <w:r>
        <w:t>5</w:t>
      </w:r>
      <w:r w:rsidRPr="00D91F14">
        <w:t xml:space="preserve"> лет</w:t>
      </w:r>
      <w:r>
        <w:t xml:space="preserve">. </w:t>
      </w:r>
      <w:r w:rsidRPr="00D91F14">
        <w:t xml:space="preserve">Реализация образовательной программы предполагается через различные формы интерактивных занятий: </w:t>
      </w:r>
      <w:r>
        <w:t xml:space="preserve">форум-театр, </w:t>
      </w:r>
      <w:r w:rsidRPr="00D91F14">
        <w:t xml:space="preserve">деловые, ролевые игры, тренинги, практические упражнения, мозговой штурм, </w:t>
      </w:r>
      <w:r>
        <w:t>дискуссии. Модуль носит практический характер и ориентирован как на получение новых знаний, так и отработку и закрепление навыков эффективного поведения.</w:t>
      </w:r>
    </w:p>
    <w:p w14:paraId="0823EF80" w14:textId="77777777" w:rsidR="009F7940" w:rsidRDefault="009F7940" w:rsidP="00584AD1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Индивидуальный маршрут и дистанционная форма</w:t>
      </w:r>
    </w:p>
    <w:p w14:paraId="65A7B4D3" w14:textId="77777777" w:rsidR="009F7940" w:rsidRPr="00291610" w:rsidRDefault="009F7940" w:rsidP="009F7940">
      <w:pPr>
        <w:widowControl w:val="0"/>
        <w:autoSpaceDE w:val="0"/>
        <w:autoSpaceDN w:val="0"/>
        <w:adjustRightInd w:val="0"/>
        <w:spacing w:line="360" w:lineRule="auto"/>
        <w:ind w:right="4" w:firstLine="709"/>
        <w:jc w:val="both"/>
      </w:pPr>
      <w:r w:rsidRPr="003D04DC">
        <w:t xml:space="preserve">Возможен кратковременный переход на </w:t>
      </w:r>
      <w:r w:rsidRPr="003D04DC">
        <w:rPr>
          <w:b/>
        </w:rPr>
        <w:t>дистанционную форму</w:t>
      </w:r>
      <w:r w:rsidRPr="003D04DC">
        <w:t xml:space="preserve"> работы как средство реализации </w:t>
      </w:r>
      <w:r w:rsidRPr="003D04DC">
        <w:rPr>
          <w:b/>
        </w:rPr>
        <w:t>индивидуального маршрута</w:t>
      </w:r>
      <w:r w:rsidRPr="003D04DC">
        <w:t xml:space="preserve"> в случаях временной невозможности посещения очных занятий</w:t>
      </w:r>
      <w:r w:rsidRPr="007F3138">
        <w:t xml:space="preserve"> (</w:t>
      </w:r>
      <w:r>
        <w:t>модель смешанного обучения)</w:t>
      </w:r>
      <w:r w:rsidRPr="003D04DC">
        <w:t>.</w:t>
      </w:r>
    </w:p>
    <w:p w14:paraId="6DD0ECC0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</w:rPr>
      </w:pPr>
      <w:r w:rsidRPr="001F483F">
        <w:rPr>
          <w:b/>
        </w:rPr>
        <w:t>Возраст детей, участвующих в реализации программы</w:t>
      </w:r>
    </w:p>
    <w:p w14:paraId="03176363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</w:pPr>
      <w:r w:rsidRPr="004B6422">
        <w:t>Возраст обучающихся – 1</w:t>
      </w:r>
      <w:r>
        <w:t>3</w:t>
      </w:r>
      <w:r w:rsidRPr="004B6422">
        <w:t xml:space="preserve">-15 лет. </w:t>
      </w:r>
      <w:r w:rsidRPr="003E1407">
        <w:rPr>
          <w:i/>
        </w:rPr>
        <w:t>Состав групп постоянный, одновозрастной. Набор обучающихся в группу свободный.</w:t>
      </w:r>
      <w:r w:rsidRPr="004B6422">
        <w:t xml:space="preserve"> </w:t>
      </w:r>
    </w:p>
    <w:p w14:paraId="334C7427" w14:textId="77777777" w:rsidR="00AB5510" w:rsidRPr="00FA7B88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</w:pPr>
      <w:r w:rsidRPr="00FA7B88">
        <w:t>В среднем школьном возрасте (от 10–11 до 14–15 лет) определяющую роль играет общение со сверстниками. Ведущими видами деятельности являются учебная, общественно-организационная, спортивная, творческая, трудовая.</w:t>
      </w:r>
    </w:p>
    <w:p w14:paraId="1710D5F0" w14:textId="77777777" w:rsidR="00AB5510" w:rsidRPr="00FA7B88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</w:pPr>
      <w:r w:rsidRPr="00FA7B88">
        <w:t xml:space="preserve">В этот период обучающийся приобретает значительный социальный опыт, начинает постигать себя в качестве личности в системе трудовых, моральных, эстетических общественных отношений. У него возникает намеренное стремление принимать участие в общественно значимой работе, становиться общественно полезным. </w:t>
      </w:r>
    </w:p>
    <w:p w14:paraId="7BEC1387" w14:textId="77777777" w:rsidR="00AB5510" w:rsidRPr="00FA7B88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</w:pPr>
      <w:r w:rsidRPr="00FA7B88">
        <w:t xml:space="preserve">В этот период обучающийся старается действовать соответственно собственным соображениям о добре и зле. Он противится командному стилю </w:t>
      </w:r>
      <w:r w:rsidRPr="00FA7B88">
        <w:lastRenderedPageBreak/>
        <w:t xml:space="preserve">взаимоотношений, т. е. воздействию, которое не учитывает его субъективные переживания и мысли, и требует к себе уважения. </w:t>
      </w:r>
    </w:p>
    <w:p w14:paraId="2AB61CDA" w14:textId="77777777" w:rsidR="00AB5510" w:rsidRPr="00FA7B88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</w:pPr>
      <w:r w:rsidRPr="00FA7B88">
        <w:t>Как субъект учебной деятельности подросток склонен утверждать позицию своей исключительности, что может усиливать познавательную мотивацию.</w:t>
      </w:r>
    </w:p>
    <w:p w14:paraId="277DA5F2" w14:textId="77777777" w:rsidR="00AB5510" w:rsidRPr="00E931DB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</w:pPr>
      <w:r w:rsidRPr="00FA7B88">
        <w:t>Социальная активность школьника среднего возраста в основном обращается на усвоение норм, ценностей и способов поведения. Поэтому важность заключается в реализации всех принципов обучения, инициирующих умственную деятельность подростка: его проблематизацию, диалогизацию, индивидуализацию и др. Содержание учебной деятельности должно вводиться в современные условия общественно-экономических и социально-бытовых отношений.</w:t>
      </w:r>
    </w:p>
    <w:p w14:paraId="1A540B16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</w:rPr>
      </w:pPr>
      <w:r w:rsidRPr="001F483F">
        <w:rPr>
          <w:b/>
        </w:rPr>
        <w:t xml:space="preserve">Формы и режим занятий </w:t>
      </w:r>
    </w:p>
    <w:p w14:paraId="2539FA20" w14:textId="77777777" w:rsidR="00AB5510" w:rsidRPr="009F20EE" w:rsidRDefault="00AB5510" w:rsidP="00AB5510">
      <w:pPr>
        <w:spacing w:after="0" w:line="360" w:lineRule="auto"/>
        <w:ind w:firstLine="709"/>
        <w:jc w:val="both"/>
      </w:pPr>
      <w:r w:rsidRPr="001F483F">
        <w:rPr>
          <w:b/>
          <w:i/>
        </w:rPr>
        <w:t>Срок реализации программы – 1 год.</w:t>
      </w:r>
      <w:r w:rsidRPr="001F483F">
        <w:t xml:space="preserve"> Программа рассчитан</w:t>
      </w:r>
      <w:r>
        <w:t xml:space="preserve">а на </w:t>
      </w:r>
      <w:r w:rsidRPr="001F483F">
        <w:t xml:space="preserve"> </w:t>
      </w:r>
      <w:r w:rsidRPr="003E1407">
        <w:rPr>
          <w:i/>
        </w:rPr>
        <w:t>144 часа</w:t>
      </w:r>
      <w:r w:rsidRPr="001F483F">
        <w:t xml:space="preserve">. Количество часов в неделю – </w:t>
      </w:r>
      <w:r>
        <w:t>4</w:t>
      </w:r>
      <w:r w:rsidRPr="001F483F">
        <w:t xml:space="preserve">. Количество занятий в неделю – </w:t>
      </w:r>
      <w:r>
        <w:t>2</w:t>
      </w:r>
      <w:r w:rsidRPr="001F483F">
        <w:t xml:space="preserve"> (по </w:t>
      </w:r>
      <w:r>
        <w:t>2</w:t>
      </w:r>
      <w:r w:rsidRPr="001F483F">
        <w:t xml:space="preserve"> академических часа с перерывом, во время которого производится проветривание учебного помещения).  Каждый обучающийся в течение учебного года осваивает все 3 модуля. Вначале каждого модуля проводятся вводные занятия, знакомящие детей со спецификой предмета. В конце каждого модуля проходят итоговые занятия, на которых обучающиеся демонстрируют результаты. Каждая группа обучающихся осваивает модули в заданной последовательности.</w:t>
      </w:r>
    </w:p>
    <w:p w14:paraId="3C3D5AC4" w14:textId="77777777" w:rsidR="00AB5510" w:rsidRPr="001F0213" w:rsidRDefault="00AB5510" w:rsidP="00AB5510">
      <w:pPr>
        <w:spacing w:after="0" w:line="360" w:lineRule="auto"/>
        <w:ind w:firstLine="709"/>
        <w:jc w:val="both"/>
      </w:pPr>
      <w:r w:rsidRPr="001F0213">
        <w:t>В программе используются следующие формы проведения занятий: лекции, практикумы, деловые игры, семинары, мозговые штурмы, просмотр видеоматериала и презентаций, релаксационная гимнастика, консультации педагогов-психологов (по запросу), дискуссии.</w:t>
      </w:r>
    </w:p>
    <w:p w14:paraId="18CFF370" w14:textId="0295EBC0" w:rsidR="00AB5510" w:rsidRPr="00DD1BE4" w:rsidRDefault="00AB5510" w:rsidP="00AB551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B578BA">
        <w:rPr>
          <w:b/>
          <w:i/>
          <w:sz w:val="28"/>
          <w:szCs w:val="28"/>
          <w:shd w:val="clear" w:color="auto" w:fill="FFFFFF"/>
        </w:rPr>
        <w:t>Весь процесс обучения строится</w:t>
      </w:r>
      <w:r w:rsidRPr="00B578BA">
        <w:rPr>
          <w:sz w:val="28"/>
          <w:szCs w:val="28"/>
          <w:shd w:val="clear" w:color="auto" w:fill="FFFFFF"/>
        </w:rPr>
        <w:t xml:space="preserve"> на  формировании комплекса важных для карьеры надпрофессиональных навыков, которые не связаны с конкретной профессией, но помогают хорошо выполнить свою работу и важны для карьеры и  адаптированы для занятий с подростками.</w:t>
      </w:r>
    </w:p>
    <w:p w14:paraId="7CBAC82E" w14:textId="77777777" w:rsidR="00AB5510" w:rsidRPr="00B578BA" w:rsidRDefault="00AB5510" w:rsidP="00AB551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78BA">
        <w:rPr>
          <w:b/>
          <w:i/>
          <w:sz w:val="28"/>
          <w:szCs w:val="28"/>
        </w:rPr>
        <w:lastRenderedPageBreak/>
        <w:t>В процессе обучения должны быть решены следующие проблемы</w:t>
      </w:r>
      <w:r w:rsidRPr="00B578BA">
        <w:rPr>
          <w:sz w:val="28"/>
          <w:szCs w:val="28"/>
        </w:rPr>
        <w:t xml:space="preserve">: </w:t>
      </w:r>
      <w:r w:rsidRPr="00B578BA">
        <w:rPr>
          <w:sz w:val="28"/>
          <w:szCs w:val="28"/>
          <w:shd w:val="clear" w:color="auto" w:fill="FFFFFF"/>
        </w:rPr>
        <w:t xml:space="preserve">общения и развития коммуникативных навыков, </w:t>
      </w:r>
    </w:p>
    <w:p w14:paraId="249E8B44" w14:textId="29AA9944" w:rsidR="00AB5510" w:rsidRPr="00B578BA" w:rsidRDefault="003F629F" w:rsidP="00AB551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="00AB5510" w:rsidRPr="00B578BA">
        <w:rPr>
          <w:sz w:val="28"/>
          <w:szCs w:val="28"/>
          <w:shd w:val="clear" w:color="auto" w:fill="FFFFFF"/>
        </w:rPr>
        <w:t>реативность и ее использование в жизни</w:t>
      </w:r>
    </w:p>
    <w:p w14:paraId="71518199" w14:textId="67DB224B" w:rsidR="00AB5510" w:rsidRPr="00B578BA" w:rsidRDefault="003F629F" w:rsidP="00AB551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коммуникабельность, </w:t>
      </w:r>
      <w:r w:rsidR="00AB5510" w:rsidRPr="00B578BA">
        <w:rPr>
          <w:sz w:val="28"/>
          <w:szCs w:val="28"/>
          <w:shd w:val="clear" w:color="auto" w:fill="FFFFFF"/>
        </w:rPr>
        <w:t xml:space="preserve">взаимодействие с людьми, </w:t>
      </w:r>
    </w:p>
    <w:p w14:paraId="5EE5B8E0" w14:textId="77777777" w:rsidR="00AB5510" w:rsidRPr="00B578BA" w:rsidRDefault="00AB5510" w:rsidP="00AB551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78BA">
        <w:rPr>
          <w:sz w:val="28"/>
          <w:szCs w:val="28"/>
          <w:shd w:val="clear" w:color="auto" w:fill="FFFFFF"/>
        </w:rPr>
        <w:t xml:space="preserve">принятие решений, </w:t>
      </w:r>
    </w:p>
    <w:p w14:paraId="2DF2519A" w14:textId="24F0B1E4" w:rsidR="00AB5510" w:rsidRPr="00B578BA" w:rsidRDefault="00AB5510" w:rsidP="00AB551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78BA">
        <w:rPr>
          <w:sz w:val="28"/>
          <w:szCs w:val="28"/>
          <w:shd w:val="clear" w:color="auto" w:fill="FFFFFF"/>
        </w:rPr>
        <w:t xml:space="preserve">гибкость </w:t>
      </w:r>
      <w:r w:rsidR="003F629F">
        <w:rPr>
          <w:sz w:val="28"/>
          <w:szCs w:val="28"/>
          <w:shd w:val="clear" w:color="auto" w:fill="FFFFFF"/>
        </w:rPr>
        <w:t xml:space="preserve">и критичность </w:t>
      </w:r>
      <w:r w:rsidRPr="00B578BA">
        <w:rPr>
          <w:sz w:val="28"/>
          <w:szCs w:val="28"/>
          <w:shd w:val="clear" w:color="auto" w:fill="FFFFFF"/>
        </w:rPr>
        <w:t xml:space="preserve">мышления, </w:t>
      </w:r>
    </w:p>
    <w:p w14:paraId="44314DD2" w14:textId="43588D42" w:rsidR="00AB5510" w:rsidRPr="00635E11" w:rsidRDefault="003F629F" w:rsidP="00AB551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командообразование</w:t>
      </w:r>
    </w:p>
    <w:p w14:paraId="32835911" w14:textId="77777777" w:rsidR="00AB5510" w:rsidRPr="00AB57C2" w:rsidRDefault="00AB5510" w:rsidP="00AB5510">
      <w:pPr>
        <w:pStyle w:val="a3"/>
        <w:spacing w:line="360" w:lineRule="auto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Кроме сказанного, в процессе обучения применяются здоровьесберегающие технологии (Приложение 3). </w:t>
      </w:r>
    </w:p>
    <w:p w14:paraId="73FCAA9A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3F29D673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4314C109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0E3E4625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0615C50C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0C351B67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6C69012D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135F157C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41C7EC85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2DC9862E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272D60B7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12E40355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506085DB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21FC0252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5BF1BC82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63D9B452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p w14:paraId="31E7999D" w14:textId="77777777" w:rsidR="00AB5510" w:rsidRDefault="00AB5510" w:rsidP="00AB5510">
      <w:pPr>
        <w:spacing w:after="0" w:line="240" w:lineRule="atLeast"/>
        <w:ind w:right="4"/>
        <w:rPr>
          <w:b/>
        </w:rPr>
      </w:pPr>
    </w:p>
    <w:p w14:paraId="1CFCDE20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2BE22D0B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1EE6DA69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1955B8B3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089B7A9B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4FBB3C0A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5CFB1A28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28275829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086DD864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79133058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70328CC3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5E4F0B26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196BA9D1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525E77D0" w14:textId="77777777" w:rsidR="00796C90" w:rsidRDefault="00796C90" w:rsidP="00AB5510">
      <w:pPr>
        <w:spacing w:after="0" w:line="240" w:lineRule="atLeast"/>
        <w:ind w:right="4"/>
        <w:rPr>
          <w:b/>
        </w:rPr>
      </w:pPr>
    </w:p>
    <w:p w14:paraId="0D274BF2" w14:textId="77777777" w:rsidR="00AB5510" w:rsidRPr="001F483F" w:rsidRDefault="00AB5510" w:rsidP="00AB5510">
      <w:pPr>
        <w:spacing w:after="0" w:line="240" w:lineRule="atLeast"/>
        <w:ind w:right="4" w:firstLine="709"/>
        <w:jc w:val="center"/>
        <w:rPr>
          <w:b/>
        </w:rPr>
      </w:pPr>
      <w:r w:rsidRPr="001F483F">
        <w:rPr>
          <w:b/>
          <w:lang w:val="en-US"/>
        </w:rPr>
        <w:lastRenderedPageBreak/>
        <w:t>II</w:t>
      </w:r>
      <w:r w:rsidRPr="001F483F">
        <w:rPr>
          <w:b/>
        </w:rPr>
        <w:t>. УЧЕБНО-ТЕМАТИЧЕСКИЙ ПЛАН</w:t>
      </w:r>
    </w:p>
    <w:p w14:paraId="37992D2D" w14:textId="77777777" w:rsidR="00AB5510" w:rsidRPr="001F483F" w:rsidRDefault="00AB5510" w:rsidP="00AB5510">
      <w:pPr>
        <w:spacing w:after="0" w:line="240" w:lineRule="atLeast"/>
        <w:ind w:right="4"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3630"/>
        <w:gridCol w:w="1746"/>
        <w:gridCol w:w="1485"/>
        <w:gridCol w:w="1442"/>
      </w:tblGrid>
      <w:tr w:rsidR="00AB5510" w:rsidRPr="00635CBC" w14:paraId="64F64503" w14:textId="77777777" w:rsidTr="00796C90">
        <w:trPr>
          <w:trHeight w:val="465"/>
          <w:jc w:val="center"/>
        </w:trPr>
        <w:tc>
          <w:tcPr>
            <w:tcW w:w="748" w:type="dxa"/>
            <w:vMerge w:val="restart"/>
          </w:tcPr>
          <w:p w14:paraId="0A66DBE9" w14:textId="77777777" w:rsidR="00AB5510" w:rsidRPr="00635CBC" w:rsidRDefault="00AB5510" w:rsidP="00796C90">
            <w:pPr>
              <w:spacing w:before="120" w:after="120" w:line="240" w:lineRule="auto"/>
              <w:ind w:right="6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№</w:t>
            </w:r>
          </w:p>
          <w:p w14:paraId="270F34D7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30" w:type="dxa"/>
            <w:vMerge w:val="restart"/>
          </w:tcPr>
          <w:p w14:paraId="0D6AE29E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46" w:type="dxa"/>
            <w:vMerge w:val="restart"/>
          </w:tcPr>
          <w:p w14:paraId="588477F3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927" w:type="dxa"/>
            <w:gridSpan w:val="2"/>
          </w:tcPr>
          <w:p w14:paraId="6CFA9A17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В том числе:</w:t>
            </w:r>
          </w:p>
        </w:tc>
      </w:tr>
      <w:tr w:rsidR="00AB5510" w:rsidRPr="00635CBC" w14:paraId="248CD290" w14:textId="77777777" w:rsidTr="00796C90">
        <w:trPr>
          <w:trHeight w:val="360"/>
          <w:jc w:val="center"/>
        </w:trPr>
        <w:tc>
          <w:tcPr>
            <w:tcW w:w="748" w:type="dxa"/>
            <w:vMerge/>
          </w:tcPr>
          <w:p w14:paraId="56C26A37" w14:textId="77777777" w:rsidR="00AB5510" w:rsidRPr="00635CBC" w:rsidRDefault="00AB5510" w:rsidP="00796C90">
            <w:pPr>
              <w:spacing w:before="120" w:after="120" w:line="240" w:lineRule="auto"/>
              <w:ind w:right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14:paraId="7B71AFEC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5376D8CF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14:paraId="11686295" w14:textId="77777777" w:rsidR="00AB5510" w:rsidRPr="00635CBC" w:rsidRDefault="00AB5510" w:rsidP="00796C90">
            <w:pPr>
              <w:spacing w:before="120" w:after="120" w:line="240" w:lineRule="auto"/>
              <w:ind w:right="6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теорети-</w:t>
            </w:r>
          </w:p>
          <w:p w14:paraId="6C9A9863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ческих</w:t>
            </w:r>
          </w:p>
        </w:tc>
        <w:tc>
          <w:tcPr>
            <w:tcW w:w="1442" w:type="dxa"/>
          </w:tcPr>
          <w:p w14:paraId="01D4F8E4" w14:textId="77777777" w:rsidR="00AB5510" w:rsidRPr="00635CBC" w:rsidRDefault="00AB5510" w:rsidP="00796C90">
            <w:pPr>
              <w:spacing w:before="120" w:after="120" w:line="240" w:lineRule="auto"/>
              <w:ind w:right="6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практи-</w:t>
            </w:r>
          </w:p>
          <w:p w14:paraId="625CFE18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ческих</w:t>
            </w:r>
          </w:p>
        </w:tc>
      </w:tr>
      <w:tr w:rsidR="00AB5510" w:rsidRPr="00635CBC" w14:paraId="1192F016" w14:textId="77777777" w:rsidTr="00796C90">
        <w:trPr>
          <w:jc w:val="center"/>
        </w:trPr>
        <w:tc>
          <w:tcPr>
            <w:tcW w:w="748" w:type="dxa"/>
            <w:shd w:val="clear" w:color="auto" w:fill="A6A6A6"/>
          </w:tcPr>
          <w:p w14:paraId="4976A1BF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  <w:shd w:val="clear" w:color="auto" w:fill="A6A6A6"/>
          </w:tcPr>
          <w:p w14:paraId="67280882" w14:textId="77777777" w:rsidR="00AB5510" w:rsidRPr="00635CBC" w:rsidRDefault="00AB5510" w:rsidP="00796C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 xml:space="preserve">Модуль </w:t>
            </w:r>
            <w:r w:rsidRPr="00635CBC">
              <w:rPr>
                <w:b/>
                <w:bCs/>
                <w:sz w:val="24"/>
                <w:szCs w:val="24"/>
              </w:rPr>
              <w:t>«Искусство самопрезентации»</w:t>
            </w:r>
          </w:p>
        </w:tc>
        <w:tc>
          <w:tcPr>
            <w:tcW w:w="1746" w:type="dxa"/>
            <w:shd w:val="clear" w:color="auto" w:fill="A6A6A6"/>
          </w:tcPr>
          <w:p w14:paraId="05DB4131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85" w:type="dxa"/>
            <w:shd w:val="clear" w:color="auto" w:fill="A6A6A6"/>
          </w:tcPr>
          <w:p w14:paraId="47609FBC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6A6A6"/>
          </w:tcPr>
          <w:p w14:paraId="60DCCC35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B5510" w:rsidRPr="00635CBC" w14:paraId="20212C20" w14:textId="77777777" w:rsidTr="00796C90">
        <w:trPr>
          <w:jc w:val="center"/>
        </w:trPr>
        <w:tc>
          <w:tcPr>
            <w:tcW w:w="748" w:type="dxa"/>
          </w:tcPr>
          <w:p w14:paraId="4D1145DF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14:paraId="2AB25999" w14:textId="77777777" w:rsidR="00AB5510" w:rsidRPr="007E3050" w:rsidRDefault="00AB5510" w:rsidP="00796C90">
            <w:pPr>
              <w:spacing w:before="120" w:after="120" w:line="240" w:lineRule="auto"/>
              <w:ind w:right="4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Введение. Презентация модуля.</w:t>
            </w:r>
          </w:p>
        </w:tc>
        <w:tc>
          <w:tcPr>
            <w:tcW w:w="1746" w:type="dxa"/>
          </w:tcPr>
          <w:p w14:paraId="17241767" w14:textId="77777777" w:rsidR="00AB5510" w:rsidRPr="00635CBC" w:rsidRDefault="00AB5510" w:rsidP="00796C90">
            <w:pPr>
              <w:spacing w:before="120" w:after="120" w:line="240" w:lineRule="auto"/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5EA29592" w14:textId="77777777" w:rsidR="00AB5510" w:rsidRPr="00635CBC" w:rsidRDefault="00AB5510" w:rsidP="00796C90">
            <w:pPr>
              <w:spacing w:before="120" w:after="120" w:line="240" w:lineRule="auto"/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1E50E300" w14:textId="77777777" w:rsidR="00AB5510" w:rsidRPr="00635CBC" w:rsidRDefault="00AB5510" w:rsidP="00796C90">
            <w:pPr>
              <w:spacing w:before="120" w:after="120" w:line="240" w:lineRule="auto"/>
              <w:ind w:right="4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2</w:t>
            </w:r>
          </w:p>
        </w:tc>
      </w:tr>
      <w:tr w:rsidR="00AB5510" w:rsidRPr="00635CBC" w14:paraId="1EBDD18F" w14:textId="77777777" w:rsidTr="00796C90">
        <w:trPr>
          <w:jc w:val="center"/>
        </w:trPr>
        <w:tc>
          <w:tcPr>
            <w:tcW w:w="748" w:type="dxa"/>
          </w:tcPr>
          <w:p w14:paraId="33A69926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  <w:vAlign w:val="bottom"/>
          </w:tcPr>
          <w:p w14:paraId="194E1243" w14:textId="77777777" w:rsidR="00AB5510" w:rsidRPr="007E3050" w:rsidRDefault="00AB5510" w:rsidP="00796C90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7E3050">
              <w:rPr>
                <w:color w:val="000000"/>
                <w:sz w:val="24"/>
                <w:szCs w:val="24"/>
              </w:rPr>
              <w:t>Установление контакта с собеседником\аудиторией</w:t>
            </w:r>
          </w:p>
        </w:tc>
        <w:tc>
          <w:tcPr>
            <w:tcW w:w="1746" w:type="dxa"/>
            <w:vAlign w:val="bottom"/>
          </w:tcPr>
          <w:p w14:paraId="631F4471" w14:textId="28FC0ECF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40F8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14:paraId="4191946B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bottom"/>
          </w:tcPr>
          <w:p w14:paraId="08F79FE5" w14:textId="57E9C0A8" w:rsidR="00AB5510" w:rsidRPr="00635CBC" w:rsidRDefault="00740F8C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B5510" w:rsidRPr="00635CBC" w14:paraId="586CDC89" w14:textId="77777777" w:rsidTr="00796C90">
        <w:trPr>
          <w:jc w:val="center"/>
        </w:trPr>
        <w:tc>
          <w:tcPr>
            <w:tcW w:w="748" w:type="dxa"/>
          </w:tcPr>
          <w:p w14:paraId="731D2BB8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14:paraId="41232AB4" w14:textId="77777777" w:rsidR="00AB5510" w:rsidRPr="007E3050" w:rsidRDefault="00AB5510" w:rsidP="00796C90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7E3050">
              <w:rPr>
                <w:color w:val="000000"/>
                <w:sz w:val="24"/>
                <w:szCs w:val="24"/>
              </w:rPr>
              <w:t>Психология эффективной коммуникации</w:t>
            </w:r>
          </w:p>
        </w:tc>
        <w:tc>
          <w:tcPr>
            <w:tcW w:w="1746" w:type="dxa"/>
          </w:tcPr>
          <w:p w14:paraId="7D2A14C7" w14:textId="32E81738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40F8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526C0AE1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14:paraId="15EA4BDB" w14:textId="775ADCF9" w:rsidR="00AB5510" w:rsidRPr="00635CBC" w:rsidRDefault="00740F8C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40F8C" w:rsidRPr="00635CBC" w14:paraId="7C9C78DA" w14:textId="77777777" w:rsidTr="00796C90">
        <w:trPr>
          <w:jc w:val="center"/>
        </w:trPr>
        <w:tc>
          <w:tcPr>
            <w:tcW w:w="748" w:type="dxa"/>
          </w:tcPr>
          <w:p w14:paraId="7FFAFE50" w14:textId="19D54DBE" w:rsidR="00740F8C" w:rsidRPr="00635CBC" w:rsidRDefault="00740F8C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14:paraId="5AFB3673" w14:textId="61B50F7B" w:rsidR="00740F8C" w:rsidRPr="007E3050" w:rsidRDefault="00740F8C" w:rsidP="00796C90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Эмоциональный интеллект, как фактор успешной коммуникации</w:t>
            </w:r>
          </w:p>
        </w:tc>
        <w:tc>
          <w:tcPr>
            <w:tcW w:w="1746" w:type="dxa"/>
          </w:tcPr>
          <w:p w14:paraId="7264CF7D" w14:textId="5FE369D7" w:rsidR="00740F8C" w:rsidRDefault="00740F8C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14:paraId="2078D5F7" w14:textId="072D859E" w:rsidR="00740F8C" w:rsidRDefault="00740F8C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56B51967" w14:textId="3E90EE7D" w:rsidR="00740F8C" w:rsidRDefault="00740F8C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AB5510" w:rsidRPr="00635CBC" w14:paraId="69E7EFA1" w14:textId="77777777" w:rsidTr="00796C90">
        <w:trPr>
          <w:jc w:val="center"/>
        </w:trPr>
        <w:tc>
          <w:tcPr>
            <w:tcW w:w="748" w:type="dxa"/>
          </w:tcPr>
          <w:p w14:paraId="635554A6" w14:textId="4A1ABABE" w:rsidR="00AB5510" w:rsidRPr="00635CBC" w:rsidRDefault="00740F8C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14:paraId="5B9D5F30" w14:textId="77777777" w:rsidR="00AB5510" w:rsidRPr="007E3050" w:rsidRDefault="00AB5510" w:rsidP="00796C90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7E3050">
              <w:rPr>
                <w:color w:val="000000"/>
                <w:sz w:val="24"/>
                <w:szCs w:val="24"/>
              </w:rPr>
              <w:t>Технологии и приемы публичного выступления</w:t>
            </w:r>
          </w:p>
        </w:tc>
        <w:tc>
          <w:tcPr>
            <w:tcW w:w="1746" w:type="dxa"/>
          </w:tcPr>
          <w:p w14:paraId="3F598A15" w14:textId="139BED18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40F8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14:paraId="691312B4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14:paraId="1BC183BF" w14:textId="60C58B86" w:rsidR="00AB5510" w:rsidRPr="00635CBC" w:rsidRDefault="00740F8C" w:rsidP="00796C90">
            <w:pPr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B5510" w:rsidRPr="00635CBC" w14:paraId="50FC3727" w14:textId="77777777" w:rsidTr="00796C90">
        <w:trPr>
          <w:jc w:val="center"/>
        </w:trPr>
        <w:tc>
          <w:tcPr>
            <w:tcW w:w="748" w:type="dxa"/>
          </w:tcPr>
          <w:p w14:paraId="01E0EB01" w14:textId="4B4EC818" w:rsidR="00AB5510" w:rsidRPr="00635CBC" w:rsidRDefault="00740F8C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14:paraId="2CA42DFA" w14:textId="77777777" w:rsidR="00AB5510" w:rsidRPr="007E3050" w:rsidRDefault="00AB5510" w:rsidP="00796C90">
            <w:pPr>
              <w:spacing w:before="120" w:after="120" w:line="240" w:lineRule="auto"/>
              <w:rPr>
                <w:bCs/>
                <w:color w:val="000000"/>
                <w:sz w:val="24"/>
                <w:szCs w:val="24"/>
              </w:rPr>
            </w:pPr>
            <w:r w:rsidRPr="007E3050">
              <w:rPr>
                <w:bCs/>
                <w:color w:val="000000"/>
                <w:sz w:val="24"/>
                <w:szCs w:val="24"/>
              </w:rPr>
              <w:t>Практикум. Дискуссия.</w:t>
            </w:r>
          </w:p>
        </w:tc>
        <w:tc>
          <w:tcPr>
            <w:tcW w:w="1746" w:type="dxa"/>
          </w:tcPr>
          <w:p w14:paraId="31849488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bottom"/>
          </w:tcPr>
          <w:p w14:paraId="4643058A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CB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2" w:type="dxa"/>
            <w:vAlign w:val="bottom"/>
          </w:tcPr>
          <w:p w14:paraId="14385AB3" w14:textId="61A2D34C" w:rsidR="00AB5510" w:rsidRPr="00635CBC" w:rsidRDefault="00740F8C" w:rsidP="00796C90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5510" w:rsidRPr="00635CBC" w14:paraId="05392A45" w14:textId="77777777" w:rsidTr="00796C90">
        <w:trPr>
          <w:jc w:val="center"/>
        </w:trPr>
        <w:tc>
          <w:tcPr>
            <w:tcW w:w="748" w:type="dxa"/>
          </w:tcPr>
          <w:p w14:paraId="76DCC0DC" w14:textId="5A3A6500" w:rsidR="00AB5510" w:rsidRPr="00740F8C" w:rsidRDefault="00740F8C" w:rsidP="00796C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0F8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14:paraId="0DDFB521" w14:textId="77777777" w:rsidR="00AB5510" w:rsidRPr="00635CBC" w:rsidRDefault="00AB5510" w:rsidP="00796C90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635CBC">
              <w:rPr>
                <w:color w:val="000000"/>
                <w:sz w:val="24"/>
                <w:szCs w:val="24"/>
              </w:rPr>
              <w:t xml:space="preserve">Итоговый контроль. Презентация. </w:t>
            </w:r>
          </w:p>
        </w:tc>
        <w:tc>
          <w:tcPr>
            <w:tcW w:w="1746" w:type="dxa"/>
          </w:tcPr>
          <w:p w14:paraId="5A347A8B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2A4E123F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C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14:paraId="101EB602" w14:textId="77777777" w:rsidR="00AB5510" w:rsidRPr="00635CBC" w:rsidRDefault="00AB5510" w:rsidP="00796C90">
            <w:pPr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B5510" w:rsidRPr="00635CBC" w14:paraId="2A100CC4" w14:textId="77777777" w:rsidTr="00796C90">
        <w:trPr>
          <w:jc w:val="center"/>
        </w:trPr>
        <w:tc>
          <w:tcPr>
            <w:tcW w:w="748" w:type="dxa"/>
            <w:shd w:val="clear" w:color="auto" w:fill="C0C0C0"/>
          </w:tcPr>
          <w:p w14:paraId="7D174DBD" w14:textId="77777777" w:rsidR="00AB5510" w:rsidRPr="00635CBC" w:rsidRDefault="00AB5510" w:rsidP="00796C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  <w:shd w:val="clear" w:color="auto" w:fill="C0C0C0"/>
          </w:tcPr>
          <w:p w14:paraId="020E401A" w14:textId="77777777" w:rsidR="00AB5510" w:rsidRPr="00635CBC" w:rsidRDefault="00AB5510" w:rsidP="00796C90">
            <w:pPr>
              <w:spacing w:before="120" w:after="120" w:line="240" w:lineRule="auto"/>
              <w:ind w:right="4"/>
              <w:rPr>
                <w:b/>
                <w:sz w:val="24"/>
                <w:szCs w:val="24"/>
              </w:rPr>
            </w:pPr>
            <w:r w:rsidRPr="00635CBC">
              <w:rPr>
                <w:b/>
                <w:sz w:val="24"/>
                <w:szCs w:val="24"/>
              </w:rPr>
              <w:t xml:space="preserve">Модуль </w:t>
            </w:r>
            <w:r w:rsidRPr="00635CBC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Форум-театр</w:t>
            </w:r>
            <w:r w:rsidRPr="00635CB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6" w:type="dxa"/>
            <w:shd w:val="clear" w:color="auto" w:fill="C0C0C0"/>
          </w:tcPr>
          <w:p w14:paraId="77BDE368" w14:textId="77777777" w:rsidR="00AB5510" w:rsidRPr="00635CBC" w:rsidRDefault="00AB5510" w:rsidP="00796C90">
            <w:pPr>
              <w:spacing w:before="120" w:after="120" w:line="240" w:lineRule="auto"/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85" w:type="dxa"/>
            <w:shd w:val="clear" w:color="auto" w:fill="C0C0C0"/>
          </w:tcPr>
          <w:p w14:paraId="4ACA154D" w14:textId="77777777" w:rsidR="00AB5510" w:rsidRPr="00635CBC" w:rsidRDefault="00AB5510" w:rsidP="00796C90">
            <w:pPr>
              <w:spacing w:before="120" w:after="120" w:line="240" w:lineRule="auto"/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shd w:val="clear" w:color="auto" w:fill="C0C0C0"/>
          </w:tcPr>
          <w:p w14:paraId="45A019F1" w14:textId="77777777" w:rsidR="00AB5510" w:rsidRPr="00635CBC" w:rsidRDefault="00AB5510" w:rsidP="00796C90">
            <w:pPr>
              <w:spacing w:before="120" w:after="120" w:line="240" w:lineRule="auto"/>
              <w:ind w:righ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AB5510" w:rsidRPr="00635CBC" w14:paraId="6E626E39" w14:textId="77777777" w:rsidTr="00796C90">
        <w:trPr>
          <w:jc w:val="center"/>
        </w:trPr>
        <w:tc>
          <w:tcPr>
            <w:tcW w:w="748" w:type="dxa"/>
          </w:tcPr>
          <w:p w14:paraId="44C6895A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14:paraId="0F902CD9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Вводное занятие.</w:t>
            </w:r>
          </w:p>
          <w:p w14:paraId="29152A92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2C0EDD2F" w14:textId="77777777" w:rsidR="00AB5510" w:rsidRPr="002336B3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51482C1D" w14:textId="77777777" w:rsidR="00AB5510" w:rsidRPr="002336B3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58D13EC8" w14:textId="77777777" w:rsidR="00AB5510" w:rsidRPr="002336B3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510" w:rsidRPr="00635CBC" w14:paraId="76D4694F" w14:textId="77777777" w:rsidTr="00796C90">
        <w:trPr>
          <w:jc w:val="center"/>
        </w:trPr>
        <w:tc>
          <w:tcPr>
            <w:tcW w:w="748" w:type="dxa"/>
          </w:tcPr>
          <w:p w14:paraId="512B6C4E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vAlign w:val="center"/>
          </w:tcPr>
          <w:p w14:paraId="09E6BFE2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Знакомство  с технологией форум-театра.</w:t>
            </w:r>
          </w:p>
        </w:tc>
        <w:tc>
          <w:tcPr>
            <w:tcW w:w="1746" w:type="dxa"/>
          </w:tcPr>
          <w:p w14:paraId="745C08E1" w14:textId="77777777" w:rsidR="00AB5510" w:rsidRPr="002336B3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09CDA065" w14:textId="77777777" w:rsidR="00AB5510" w:rsidRPr="002336B3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308EF186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510" w:rsidRPr="00635CBC" w14:paraId="44F69A12" w14:textId="77777777" w:rsidTr="00796C90">
        <w:trPr>
          <w:jc w:val="center"/>
        </w:trPr>
        <w:tc>
          <w:tcPr>
            <w:tcW w:w="748" w:type="dxa"/>
          </w:tcPr>
          <w:p w14:paraId="4DD8EE6A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14:paraId="163F35F2" w14:textId="77777777" w:rsidR="00AB5510" w:rsidRPr="002336B3" w:rsidRDefault="00AB5510" w:rsidP="00796C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Тренинг «Молодо – не зелено!»</w:t>
            </w:r>
          </w:p>
        </w:tc>
        <w:tc>
          <w:tcPr>
            <w:tcW w:w="1746" w:type="dxa"/>
            <w:vAlign w:val="center"/>
          </w:tcPr>
          <w:p w14:paraId="12054BCD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7039A480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6E68C912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B5510" w:rsidRPr="00635CBC" w14:paraId="1F385F8B" w14:textId="77777777" w:rsidTr="00796C90">
        <w:trPr>
          <w:jc w:val="center"/>
        </w:trPr>
        <w:tc>
          <w:tcPr>
            <w:tcW w:w="748" w:type="dxa"/>
          </w:tcPr>
          <w:p w14:paraId="438178FC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14:paraId="590B2A38" w14:textId="77777777" w:rsidR="00AB5510" w:rsidRPr="002336B3" w:rsidRDefault="00AB5510" w:rsidP="00796C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Демонстрация и работа с фрагментом фильма -Травля</w:t>
            </w:r>
          </w:p>
        </w:tc>
        <w:tc>
          <w:tcPr>
            <w:tcW w:w="1746" w:type="dxa"/>
            <w:vAlign w:val="center"/>
          </w:tcPr>
          <w:p w14:paraId="1C5F9BE9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1AECECE6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0E48F053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B5510" w:rsidRPr="00635CBC" w14:paraId="1B17A54A" w14:textId="77777777" w:rsidTr="00796C90">
        <w:trPr>
          <w:jc w:val="center"/>
        </w:trPr>
        <w:tc>
          <w:tcPr>
            <w:tcW w:w="748" w:type="dxa"/>
          </w:tcPr>
          <w:p w14:paraId="50B62499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14:paraId="76A6D7E5" w14:textId="77777777" w:rsidR="00AB5510" w:rsidRPr="002336B3" w:rsidRDefault="00AB5510" w:rsidP="00796C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Демонстрация и работа с фрагментом фильма «Кто кого» или Выбор»</w:t>
            </w:r>
          </w:p>
        </w:tc>
        <w:tc>
          <w:tcPr>
            <w:tcW w:w="1746" w:type="dxa"/>
            <w:vAlign w:val="center"/>
          </w:tcPr>
          <w:p w14:paraId="79B575FB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417C1FE2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51E00B20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510" w:rsidRPr="00635CBC" w14:paraId="62D0B244" w14:textId="77777777" w:rsidTr="00796C90">
        <w:trPr>
          <w:jc w:val="center"/>
        </w:trPr>
        <w:tc>
          <w:tcPr>
            <w:tcW w:w="748" w:type="dxa"/>
          </w:tcPr>
          <w:p w14:paraId="752CD97A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14:paraId="54A0161B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Формирование рабочей группы.</w:t>
            </w:r>
          </w:p>
          <w:p w14:paraId="1C7CDC28" w14:textId="77777777" w:rsidR="00AB5510" w:rsidRPr="002336B3" w:rsidRDefault="00AB5510" w:rsidP="00796C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Выявление проблемных сфер и тематики работы.</w:t>
            </w:r>
          </w:p>
        </w:tc>
        <w:tc>
          <w:tcPr>
            <w:tcW w:w="1746" w:type="dxa"/>
            <w:vAlign w:val="center"/>
          </w:tcPr>
          <w:p w14:paraId="7D16B5E8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6B4D7B24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167A09A5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510" w:rsidRPr="00635CBC" w14:paraId="592B2220" w14:textId="77777777" w:rsidTr="00796C90">
        <w:trPr>
          <w:jc w:val="center"/>
        </w:trPr>
        <w:tc>
          <w:tcPr>
            <w:tcW w:w="748" w:type="dxa"/>
          </w:tcPr>
          <w:p w14:paraId="7B53C4CC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14:paraId="57B1CE1A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Деление на группы, сплочение.</w:t>
            </w:r>
          </w:p>
          <w:p w14:paraId="5B3CAF5C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Создание сценария для театра</w:t>
            </w:r>
          </w:p>
          <w:p w14:paraId="42203630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 xml:space="preserve"> (2-3 сцены)</w:t>
            </w:r>
          </w:p>
          <w:p w14:paraId="68CB9A24" w14:textId="77777777" w:rsidR="00AB5510" w:rsidRPr="002336B3" w:rsidRDefault="00AB5510" w:rsidP="00796C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Тематика: дискриминация, неуверенность, агрессия, принадлежность к группе.</w:t>
            </w:r>
          </w:p>
        </w:tc>
        <w:tc>
          <w:tcPr>
            <w:tcW w:w="1746" w:type="dxa"/>
            <w:vAlign w:val="center"/>
          </w:tcPr>
          <w:p w14:paraId="65E53496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251F52B5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3DB4B907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510" w:rsidRPr="00635CBC" w14:paraId="7E7DE2B7" w14:textId="77777777" w:rsidTr="00796C90">
        <w:trPr>
          <w:jc w:val="center"/>
        </w:trPr>
        <w:tc>
          <w:tcPr>
            <w:tcW w:w="748" w:type="dxa"/>
          </w:tcPr>
          <w:p w14:paraId="66C904A2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14:paraId="48C3A0FB" w14:textId="77777777" w:rsidR="00AB5510" w:rsidRPr="002336B3" w:rsidRDefault="00AB5510" w:rsidP="00796C90">
            <w:pPr>
              <w:spacing w:after="0" w:line="240" w:lineRule="auto"/>
            </w:pPr>
            <w:r w:rsidRPr="002336B3">
              <w:rPr>
                <w:sz w:val="24"/>
                <w:szCs w:val="24"/>
              </w:rPr>
              <w:t xml:space="preserve">Работа со сценарием. Распределение ролей, репетиция </w:t>
            </w:r>
          </w:p>
        </w:tc>
        <w:tc>
          <w:tcPr>
            <w:tcW w:w="1746" w:type="dxa"/>
            <w:vAlign w:val="center"/>
          </w:tcPr>
          <w:p w14:paraId="140386C4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 w14:paraId="6655CEEA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04EFCC51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B5510" w:rsidRPr="00635CBC" w14:paraId="5540DE0D" w14:textId="77777777" w:rsidTr="00796C90">
        <w:trPr>
          <w:jc w:val="center"/>
        </w:trPr>
        <w:tc>
          <w:tcPr>
            <w:tcW w:w="748" w:type="dxa"/>
          </w:tcPr>
          <w:p w14:paraId="3E6F7586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14:paraId="54FC7703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 xml:space="preserve">Репетиция театра. Работа с </w:t>
            </w:r>
            <w:r w:rsidRPr="002336B3">
              <w:rPr>
                <w:sz w:val="24"/>
                <w:szCs w:val="24"/>
              </w:rPr>
              <w:lastRenderedPageBreak/>
              <w:t>декорациями. Создание рекламы.</w:t>
            </w:r>
          </w:p>
        </w:tc>
        <w:tc>
          <w:tcPr>
            <w:tcW w:w="1746" w:type="dxa"/>
            <w:vAlign w:val="center"/>
          </w:tcPr>
          <w:p w14:paraId="746E860E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5" w:type="dxa"/>
            <w:vAlign w:val="center"/>
          </w:tcPr>
          <w:p w14:paraId="4F19AA5E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26A9A58D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510" w:rsidRPr="00635CBC" w14:paraId="3B1EB8ED" w14:textId="77777777" w:rsidTr="00796C90">
        <w:trPr>
          <w:jc w:val="center"/>
        </w:trPr>
        <w:tc>
          <w:tcPr>
            <w:tcW w:w="748" w:type="dxa"/>
          </w:tcPr>
          <w:p w14:paraId="34936BAB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14:paraId="16965BE3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Презентация театра Рефлексия.</w:t>
            </w:r>
          </w:p>
        </w:tc>
        <w:tc>
          <w:tcPr>
            <w:tcW w:w="1746" w:type="dxa"/>
            <w:vAlign w:val="center"/>
          </w:tcPr>
          <w:p w14:paraId="214FC1FF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0BD225C3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17FF6051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510" w:rsidRPr="00635CBC" w14:paraId="7BA1D90C" w14:textId="77777777" w:rsidTr="00796C90">
        <w:trPr>
          <w:jc w:val="center"/>
        </w:trPr>
        <w:tc>
          <w:tcPr>
            <w:tcW w:w="748" w:type="dxa"/>
          </w:tcPr>
          <w:p w14:paraId="24A92A1A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0" w:type="dxa"/>
          </w:tcPr>
          <w:p w14:paraId="08C0DE4C" w14:textId="77777777" w:rsidR="00AB5510" w:rsidRPr="002336B3" w:rsidRDefault="00AB5510" w:rsidP="00796C90">
            <w:r w:rsidRPr="002336B3">
              <w:rPr>
                <w:sz w:val="24"/>
                <w:szCs w:val="24"/>
              </w:rPr>
              <w:t>Сбор группы. Рефлексии по итогам первого выступления.</w:t>
            </w:r>
          </w:p>
        </w:tc>
        <w:tc>
          <w:tcPr>
            <w:tcW w:w="1746" w:type="dxa"/>
            <w:vAlign w:val="center"/>
          </w:tcPr>
          <w:p w14:paraId="6A1CBB96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6B554940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41E7FB56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510" w:rsidRPr="00635CBC" w14:paraId="12C67F11" w14:textId="77777777" w:rsidTr="00796C90">
        <w:trPr>
          <w:jc w:val="center"/>
        </w:trPr>
        <w:tc>
          <w:tcPr>
            <w:tcW w:w="748" w:type="dxa"/>
          </w:tcPr>
          <w:p w14:paraId="0B109427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36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0" w:type="dxa"/>
          </w:tcPr>
          <w:p w14:paraId="16105A23" w14:textId="77777777" w:rsidR="00AB5510" w:rsidRPr="002336B3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2336B3">
              <w:rPr>
                <w:sz w:val="24"/>
                <w:szCs w:val="24"/>
              </w:rPr>
              <w:t>Итоговая диагностика «Колесо успеха». Рефлексия по итогам курса</w:t>
            </w:r>
          </w:p>
        </w:tc>
        <w:tc>
          <w:tcPr>
            <w:tcW w:w="1746" w:type="dxa"/>
            <w:vAlign w:val="center"/>
          </w:tcPr>
          <w:p w14:paraId="0C5EAC83" w14:textId="77777777" w:rsidR="00AB5510" w:rsidRPr="002336B3" w:rsidRDefault="00AB5510" w:rsidP="00796C90">
            <w:pPr>
              <w:spacing w:after="0" w:line="240" w:lineRule="auto"/>
              <w:ind w:firstLine="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270CCF1F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31728E36" w14:textId="77777777" w:rsidR="00AB5510" w:rsidRPr="002336B3" w:rsidRDefault="00AB5510" w:rsidP="00796C90">
            <w:pPr>
              <w:tabs>
                <w:tab w:val="num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5510" w:rsidRPr="00635CBC" w14:paraId="11FD213F" w14:textId="77777777" w:rsidTr="00796C90">
        <w:trPr>
          <w:jc w:val="center"/>
        </w:trPr>
        <w:tc>
          <w:tcPr>
            <w:tcW w:w="748" w:type="dxa"/>
            <w:shd w:val="clear" w:color="auto" w:fill="C0C0C0"/>
          </w:tcPr>
          <w:p w14:paraId="640573A9" w14:textId="77777777" w:rsidR="00AB5510" w:rsidRPr="003E1407" w:rsidRDefault="00AB5510" w:rsidP="00796C9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E140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shd w:val="clear" w:color="auto" w:fill="C0C0C0"/>
          </w:tcPr>
          <w:p w14:paraId="4032F4FC" w14:textId="77777777" w:rsidR="00AB5510" w:rsidRPr="003E1407" w:rsidRDefault="00AB5510" w:rsidP="00796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1407">
              <w:rPr>
                <w:b/>
                <w:bCs/>
                <w:sz w:val="24"/>
                <w:szCs w:val="24"/>
              </w:rPr>
              <w:t>Модуль «Деловые игры»</w:t>
            </w:r>
          </w:p>
        </w:tc>
        <w:tc>
          <w:tcPr>
            <w:tcW w:w="1746" w:type="dxa"/>
            <w:shd w:val="clear" w:color="auto" w:fill="C0C0C0"/>
            <w:vAlign w:val="center"/>
          </w:tcPr>
          <w:p w14:paraId="7DED322C" w14:textId="77777777" w:rsidR="00AB5510" w:rsidRPr="003E1407" w:rsidRDefault="00AB5510" w:rsidP="00796C90">
            <w:pPr>
              <w:spacing w:after="0" w:line="240" w:lineRule="auto"/>
              <w:ind w:firstLine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85" w:type="dxa"/>
            <w:shd w:val="clear" w:color="auto" w:fill="C0C0C0"/>
            <w:vAlign w:val="center"/>
          </w:tcPr>
          <w:p w14:paraId="0FAABEE5" w14:textId="77777777" w:rsidR="00AB5510" w:rsidRPr="003E1407" w:rsidRDefault="00AB5510" w:rsidP="00796C90">
            <w:pPr>
              <w:spacing w:after="0" w:line="240" w:lineRule="auto"/>
              <w:ind w:firstLine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C0C0C0"/>
            <w:vAlign w:val="center"/>
          </w:tcPr>
          <w:p w14:paraId="246A02E0" w14:textId="77777777" w:rsidR="00AB5510" w:rsidRPr="003E1407" w:rsidRDefault="00AB5510" w:rsidP="00796C90">
            <w:pPr>
              <w:spacing w:after="0" w:line="240" w:lineRule="auto"/>
              <w:ind w:firstLine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AB5510" w:rsidRPr="00635CBC" w14:paraId="4A0F926E" w14:textId="77777777" w:rsidTr="00796C90">
        <w:trPr>
          <w:jc w:val="center"/>
        </w:trPr>
        <w:tc>
          <w:tcPr>
            <w:tcW w:w="748" w:type="dxa"/>
          </w:tcPr>
          <w:p w14:paraId="36F12782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14:paraId="5C8573DA" w14:textId="77777777" w:rsidR="00AB5510" w:rsidRPr="007E3050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Что такое деловая игра, цели использования</w:t>
            </w:r>
          </w:p>
        </w:tc>
        <w:tc>
          <w:tcPr>
            <w:tcW w:w="1746" w:type="dxa"/>
          </w:tcPr>
          <w:p w14:paraId="06BA52EE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350C3B0B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3141F2E2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510" w:rsidRPr="00635CBC" w14:paraId="435B48CF" w14:textId="77777777" w:rsidTr="00796C90">
        <w:trPr>
          <w:jc w:val="center"/>
        </w:trPr>
        <w:tc>
          <w:tcPr>
            <w:tcW w:w="748" w:type="dxa"/>
          </w:tcPr>
          <w:p w14:paraId="527166FE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14:paraId="638900BA" w14:textId="77777777" w:rsidR="00AB5510" w:rsidRPr="007E3050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История возникновения</w:t>
            </w:r>
          </w:p>
        </w:tc>
        <w:tc>
          <w:tcPr>
            <w:tcW w:w="1746" w:type="dxa"/>
          </w:tcPr>
          <w:p w14:paraId="19EDD356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53D15612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20DFC37D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510" w:rsidRPr="00635CBC" w14:paraId="49E3FB54" w14:textId="77777777" w:rsidTr="00796C90">
        <w:trPr>
          <w:jc w:val="center"/>
        </w:trPr>
        <w:tc>
          <w:tcPr>
            <w:tcW w:w="748" w:type="dxa"/>
          </w:tcPr>
          <w:p w14:paraId="20050218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14:paraId="7B2E24D6" w14:textId="77777777" w:rsidR="00AB5510" w:rsidRPr="007E3050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Принципы организации  и признаки</w:t>
            </w:r>
          </w:p>
        </w:tc>
        <w:tc>
          <w:tcPr>
            <w:tcW w:w="1746" w:type="dxa"/>
          </w:tcPr>
          <w:p w14:paraId="344828F1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4F57817D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6B0F6D60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</w:tr>
      <w:tr w:rsidR="00AB5510" w:rsidRPr="00635CBC" w14:paraId="7FE1A78F" w14:textId="77777777" w:rsidTr="00796C90">
        <w:trPr>
          <w:jc w:val="center"/>
        </w:trPr>
        <w:tc>
          <w:tcPr>
            <w:tcW w:w="748" w:type="dxa"/>
          </w:tcPr>
          <w:p w14:paraId="4A2D9E4E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14:paraId="531EF98A" w14:textId="77777777" w:rsidR="00AB5510" w:rsidRPr="007E3050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Структура деловой игры и их классификация</w:t>
            </w:r>
          </w:p>
        </w:tc>
        <w:tc>
          <w:tcPr>
            <w:tcW w:w="1746" w:type="dxa"/>
          </w:tcPr>
          <w:p w14:paraId="66580FDA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5B650D8A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4EC53DD3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510" w:rsidRPr="00635CBC" w14:paraId="42B9D16E" w14:textId="77777777" w:rsidTr="00796C90">
        <w:trPr>
          <w:jc w:val="center"/>
        </w:trPr>
        <w:tc>
          <w:tcPr>
            <w:tcW w:w="748" w:type="dxa"/>
          </w:tcPr>
          <w:p w14:paraId="0EE605F9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14:paraId="297FE006" w14:textId="77777777" w:rsidR="00AB5510" w:rsidRPr="007E3050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 xml:space="preserve">Деловые игры и стратагемы в тренинге. </w:t>
            </w:r>
            <w:r w:rsidRPr="007E3050">
              <w:rPr>
                <w:sz w:val="24"/>
                <w:szCs w:val="24"/>
                <w:shd w:val="clear" w:color="auto" w:fill="FFFFFF"/>
              </w:rPr>
              <w:t>Отличия Деловой Игры и тренинга</w:t>
            </w:r>
          </w:p>
        </w:tc>
        <w:tc>
          <w:tcPr>
            <w:tcW w:w="1746" w:type="dxa"/>
          </w:tcPr>
          <w:p w14:paraId="29C2135C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14:paraId="156D6759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21227A48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4</w:t>
            </w:r>
          </w:p>
        </w:tc>
      </w:tr>
      <w:tr w:rsidR="00AB5510" w:rsidRPr="00635CBC" w14:paraId="2D14430D" w14:textId="77777777" w:rsidTr="00796C90">
        <w:trPr>
          <w:jc w:val="center"/>
        </w:trPr>
        <w:tc>
          <w:tcPr>
            <w:tcW w:w="748" w:type="dxa"/>
          </w:tcPr>
          <w:p w14:paraId="6DA4486B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0" w:type="dxa"/>
          </w:tcPr>
          <w:p w14:paraId="527B1A72" w14:textId="77777777" w:rsidR="00AB5510" w:rsidRPr="007E3050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Знакомства с деловыми играми</w:t>
            </w:r>
          </w:p>
        </w:tc>
        <w:tc>
          <w:tcPr>
            <w:tcW w:w="1746" w:type="dxa"/>
          </w:tcPr>
          <w:p w14:paraId="57B25EB4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14:paraId="70E810AE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11D4D5A1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14</w:t>
            </w:r>
          </w:p>
        </w:tc>
      </w:tr>
      <w:tr w:rsidR="00AB5510" w:rsidRPr="00635CBC" w14:paraId="2AF7BB80" w14:textId="77777777" w:rsidTr="00796C90">
        <w:trPr>
          <w:jc w:val="center"/>
        </w:trPr>
        <w:tc>
          <w:tcPr>
            <w:tcW w:w="748" w:type="dxa"/>
          </w:tcPr>
          <w:p w14:paraId="7D5D2116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0" w:type="dxa"/>
          </w:tcPr>
          <w:p w14:paraId="78CB4140" w14:textId="77777777" w:rsidR="00AB5510" w:rsidRPr="007E3050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Моделирование деловой игры</w:t>
            </w:r>
          </w:p>
        </w:tc>
        <w:tc>
          <w:tcPr>
            <w:tcW w:w="1746" w:type="dxa"/>
          </w:tcPr>
          <w:p w14:paraId="2893229F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14:paraId="2FA3F6AB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14:paraId="403ACDD8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10</w:t>
            </w:r>
          </w:p>
        </w:tc>
      </w:tr>
      <w:tr w:rsidR="00AB5510" w:rsidRPr="00635CBC" w14:paraId="1670EE2C" w14:textId="77777777" w:rsidTr="00796C90">
        <w:trPr>
          <w:jc w:val="center"/>
        </w:trPr>
        <w:tc>
          <w:tcPr>
            <w:tcW w:w="748" w:type="dxa"/>
          </w:tcPr>
          <w:p w14:paraId="7CE0E3C8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0" w:type="dxa"/>
          </w:tcPr>
          <w:p w14:paraId="5A8F5808" w14:textId="77777777" w:rsidR="00AB5510" w:rsidRPr="007E3050" w:rsidRDefault="00AB5510" w:rsidP="00796C90">
            <w:pPr>
              <w:spacing w:after="0" w:line="240" w:lineRule="auto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Итоговое занятие. Практика – проведение деловой игры для группы подростков</w:t>
            </w:r>
          </w:p>
        </w:tc>
        <w:tc>
          <w:tcPr>
            <w:tcW w:w="1746" w:type="dxa"/>
          </w:tcPr>
          <w:p w14:paraId="483105CB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14:paraId="1BB82340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14:paraId="022D1450" w14:textId="77777777" w:rsidR="00AB5510" w:rsidRPr="007E3050" w:rsidRDefault="00AB5510" w:rsidP="00796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050">
              <w:rPr>
                <w:sz w:val="24"/>
                <w:szCs w:val="24"/>
              </w:rPr>
              <w:t>6</w:t>
            </w:r>
          </w:p>
        </w:tc>
      </w:tr>
      <w:tr w:rsidR="00AB5510" w:rsidRPr="00635CBC" w14:paraId="3C3E62BF" w14:textId="77777777" w:rsidTr="00796C90">
        <w:trPr>
          <w:jc w:val="center"/>
        </w:trPr>
        <w:tc>
          <w:tcPr>
            <w:tcW w:w="748" w:type="dxa"/>
          </w:tcPr>
          <w:p w14:paraId="056DCECE" w14:textId="77777777" w:rsidR="00AB5510" w:rsidRPr="002336B3" w:rsidRDefault="00AB5510" w:rsidP="00796C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14:paraId="60A35D85" w14:textId="77777777" w:rsidR="00AB5510" w:rsidRPr="00D95007" w:rsidRDefault="00AB5510" w:rsidP="00796C90">
            <w:pPr>
              <w:jc w:val="right"/>
              <w:rPr>
                <w:b/>
                <w:sz w:val="24"/>
                <w:szCs w:val="24"/>
              </w:rPr>
            </w:pPr>
            <w:r w:rsidRPr="00D95007"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746" w:type="dxa"/>
            <w:vAlign w:val="center"/>
          </w:tcPr>
          <w:p w14:paraId="7647A95B" w14:textId="77777777" w:rsidR="00AB5510" w:rsidRPr="00D95007" w:rsidRDefault="00AB5510" w:rsidP="00796C90">
            <w:pPr>
              <w:spacing w:after="0" w:line="240" w:lineRule="auto"/>
              <w:ind w:firstLine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85" w:type="dxa"/>
            <w:vAlign w:val="center"/>
          </w:tcPr>
          <w:p w14:paraId="3638F36F" w14:textId="77777777" w:rsidR="00AB5510" w:rsidRPr="00D95007" w:rsidRDefault="00AB5510" w:rsidP="00796C90">
            <w:pPr>
              <w:spacing w:after="0" w:line="240" w:lineRule="auto"/>
              <w:ind w:firstLine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2" w:type="dxa"/>
            <w:vAlign w:val="center"/>
          </w:tcPr>
          <w:p w14:paraId="41DFA80A" w14:textId="77777777" w:rsidR="00AB5510" w:rsidRPr="00D95007" w:rsidRDefault="00AB5510" w:rsidP="00796C90">
            <w:pPr>
              <w:spacing w:after="0" w:line="240" w:lineRule="auto"/>
              <w:ind w:firstLine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</w:t>
            </w:r>
          </w:p>
        </w:tc>
      </w:tr>
    </w:tbl>
    <w:p w14:paraId="405F0E6E" w14:textId="77777777" w:rsidR="00AB5510" w:rsidRPr="001F483F" w:rsidRDefault="00AB5510" w:rsidP="00AB5510">
      <w:pPr>
        <w:spacing w:after="0" w:line="240" w:lineRule="atLeast"/>
        <w:ind w:right="4"/>
        <w:rPr>
          <w:b/>
        </w:rPr>
      </w:pPr>
    </w:p>
    <w:p w14:paraId="19B97206" w14:textId="77777777" w:rsidR="00AB5510" w:rsidRPr="001F483F" w:rsidRDefault="00AB5510" w:rsidP="00AB5510">
      <w:pPr>
        <w:spacing w:after="0" w:line="240" w:lineRule="atLeast"/>
        <w:ind w:right="4"/>
        <w:rPr>
          <w:b/>
        </w:rPr>
      </w:pPr>
    </w:p>
    <w:p w14:paraId="7A57FE68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1CC7DEC2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3AB97F6F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795A9FAF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24ACFF07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1BC06C2A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400238B6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30467376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19C84B70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3402CBCC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6A512F38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478D5694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143F4070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5997C5E7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2E90181E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68FA11A2" w14:textId="77777777" w:rsidR="00AB5510" w:rsidRDefault="00AB5510" w:rsidP="00AB5510">
      <w:pPr>
        <w:spacing w:after="0" w:line="240" w:lineRule="atLeast"/>
        <w:ind w:right="4"/>
        <w:jc w:val="center"/>
        <w:rPr>
          <w:b/>
        </w:rPr>
      </w:pPr>
    </w:p>
    <w:p w14:paraId="5C8372C7" w14:textId="77777777" w:rsidR="00796C90" w:rsidRDefault="00796C90" w:rsidP="00AB5510">
      <w:pPr>
        <w:spacing w:after="0" w:line="240" w:lineRule="atLeast"/>
        <w:ind w:right="4"/>
        <w:jc w:val="center"/>
        <w:rPr>
          <w:b/>
        </w:rPr>
      </w:pPr>
    </w:p>
    <w:p w14:paraId="39D730F5" w14:textId="77777777" w:rsidR="00796C90" w:rsidRDefault="00796C90" w:rsidP="00AB5510">
      <w:pPr>
        <w:spacing w:after="0" w:line="240" w:lineRule="atLeast"/>
        <w:ind w:right="4"/>
        <w:jc w:val="center"/>
        <w:rPr>
          <w:b/>
        </w:rPr>
      </w:pPr>
    </w:p>
    <w:p w14:paraId="0F7DF9BA" w14:textId="77777777" w:rsidR="00796C90" w:rsidRDefault="00796C90" w:rsidP="00AB5510">
      <w:pPr>
        <w:spacing w:after="0" w:line="240" w:lineRule="atLeast"/>
        <w:ind w:right="4"/>
        <w:jc w:val="center"/>
        <w:rPr>
          <w:b/>
        </w:rPr>
      </w:pPr>
    </w:p>
    <w:p w14:paraId="6EE21C6D" w14:textId="77777777" w:rsidR="00796C90" w:rsidRDefault="00796C90" w:rsidP="00AB5510">
      <w:pPr>
        <w:spacing w:after="0" w:line="240" w:lineRule="atLeast"/>
        <w:ind w:right="4"/>
        <w:jc w:val="center"/>
        <w:rPr>
          <w:b/>
        </w:rPr>
      </w:pPr>
    </w:p>
    <w:p w14:paraId="736962DA" w14:textId="77777777" w:rsidR="00796C90" w:rsidRDefault="00796C90" w:rsidP="00AB5510">
      <w:pPr>
        <w:spacing w:after="0" w:line="240" w:lineRule="atLeast"/>
        <w:ind w:right="4"/>
        <w:jc w:val="center"/>
        <w:rPr>
          <w:b/>
        </w:rPr>
      </w:pPr>
    </w:p>
    <w:p w14:paraId="2D023CB5" w14:textId="77777777" w:rsidR="00AB5510" w:rsidRDefault="00AB5510" w:rsidP="00AB5510">
      <w:pPr>
        <w:spacing w:after="0" w:line="240" w:lineRule="atLeast"/>
        <w:ind w:right="4"/>
        <w:rPr>
          <w:b/>
        </w:rPr>
      </w:pPr>
    </w:p>
    <w:p w14:paraId="49DFBACE" w14:textId="77777777" w:rsidR="00AB5510" w:rsidRPr="001F483F" w:rsidRDefault="00AB5510" w:rsidP="00AB5510">
      <w:pPr>
        <w:spacing w:after="0" w:line="240" w:lineRule="auto"/>
        <w:ind w:right="6"/>
        <w:jc w:val="center"/>
        <w:rPr>
          <w:b/>
        </w:rPr>
      </w:pPr>
      <w:r w:rsidRPr="001F483F">
        <w:rPr>
          <w:b/>
          <w:lang w:val="en-US"/>
        </w:rPr>
        <w:t>III</w:t>
      </w:r>
      <w:r w:rsidRPr="001F483F">
        <w:rPr>
          <w:b/>
        </w:rPr>
        <w:t>. СОДЕРЖАНИЕ ПРОГРАММЫ</w:t>
      </w:r>
      <w:bookmarkStart w:id="0" w:name="_Toc352970429"/>
    </w:p>
    <w:bookmarkEnd w:id="0"/>
    <w:p w14:paraId="270E3C84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  <w:bCs/>
        </w:rPr>
      </w:pPr>
    </w:p>
    <w:p w14:paraId="683458F6" w14:textId="77777777" w:rsidR="00AB5510" w:rsidRDefault="00AB5510" w:rsidP="00AB5510">
      <w:pPr>
        <w:spacing w:after="0" w:line="240" w:lineRule="atLeast"/>
        <w:ind w:right="4" w:firstLine="709"/>
        <w:jc w:val="center"/>
        <w:rPr>
          <w:b/>
          <w:bCs/>
        </w:rPr>
      </w:pPr>
      <w:r w:rsidRPr="009F20EE">
        <w:rPr>
          <w:b/>
          <w:bCs/>
        </w:rPr>
        <w:t>Модуль «Искусство самопрезентации»</w:t>
      </w:r>
    </w:p>
    <w:p w14:paraId="3B45BA5F" w14:textId="77777777" w:rsidR="00AB5510" w:rsidRPr="009F20EE" w:rsidRDefault="00AB5510" w:rsidP="00AB5510">
      <w:pPr>
        <w:spacing w:after="0" w:line="240" w:lineRule="atLeast"/>
        <w:ind w:right="4" w:firstLine="709"/>
        <w:jc w:val="center"/>
        <w:rPr>
          <w:b/>
          <w:bCs/>
        </w:rPr>
      </w:pPr>
    </w:p>
    <w:p w14:paraId="7D0BA2A7" w14:textId="77777777" w:rsidR="00AB5510" w:rsidRPr="00E94911" w:rsidRDefault="00AB5510" w:rsidP="00AB5510">
      <w:pPr>
        <w:pStyle w:val="a4"/>
        <w:numPr>
          <w:ilvl w:val="0"/>
          <w:numId w:val="4"/>
        </w:numPr>
        <w:spacing w:after="0" w:line="360" w:lineRule="auto"/>
        <w:ind w:left="426" w:right="6" w:hanging="426"/>
        <w:jc w:val="both"/>
        <w:rPr>
          <w:rFonts w:ascii="Times New Roman" w:hAnsi="Times New Roman"/>
          <w:b/>
          <w:bCs/>
          <w:sz w:val="36"/>
          <w:szCs w:val="28"/>
          <w:lang w:eastAsia="ru-RU"/>
        </w:rPr>
      </w:pPr>
      <w:r w:rsidRPr="00E94911">
        <w:rPr>
          <w:rFonts w:ascii="Times New Roman" w:hAnsi="Times New Roman"/>
          <w:b/>
          <w:sz w:val="28"/>
        </w:rPr>
        <w:t xml:space="preserve">Введение. Презентация модуля. </w:t>
      </w:r>
      <w:r w:rsidRPr="00E94911">
        <w:rPr>
          <w:rFonts w:ascii="Times New Roman" w:hAnsi="Times New Roman"/>
          <w:sz w:val="28"/>
        </w:rPr>
        <w:t>Знакомство с программой модуля, основными идеями и видами деятельности, формой аттестации.</w:t>
      </w:r>
      <w:r w:rsidRPr="00E94911">
        <w:rPr>
          <w:rFonts w:ascii="Times New Roman" w:hAnsi="Times New Roman"/>
          <w:b/>
          <w:sz w:val="28"/>
        </w:rPr>
        <w:t xml:space="preserve"> </w:t>
      </w:r>
    </w:p>
    <w:p w14:paraId="426BE032" w14:textId="77777777" w:rsidR="00AB5510" w:rsidRPr="00E94911" w:rsidRDefault="00AB5510" w:rsidP="00AB5510">
      <w:pPr>
        <w:pStyle w:val="a4"/>
        <w:numPr>
          <w:ilvl w:val="0"/>
          <w:numId w:val="4"/>
        </w:numPr>
        <w:spacing w:after="0" w:line="360" w:lineRule="auto"/>
        <w:ind w:left="284" w:right="6" w:hanging="284"/>
        <w:jc w:val="both"/>
        <w:rPr>
          <w:rFonts w:ascii="Times New Roman" w:hAnsi="Times New Roman"/>
          <w:b/>
          <w:color w:val="000000"/>
          <w:sz w:val="28"/>
        </w:rPr>
      </w:pPr>
      <w:r w:rsidRPr="00E94911">
        <w:rPr>
          <w:rFonts w:ascii="Times New Roman" w:hAnsi="Times New Roman"/>
          <w:b/>
          <w:color w:val="000000"/>
          <w:sz w:val="28"/>
        </w:rPr>
        <w:t>Установление контакта с собеседником\аудиторией</w:t>
      </w:r>
    </w:p>
    <w:p w14:paraId="3F84BDFF" w14:textId="77777777" w:rsidR="00AB5510" w:rsidRPr="00E94911" w:rsidRDefault="00AB5510" w:rsidP="00AB5510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94911">
        <w:rPr>
          <w:color w:val="000000"/>
          <w:sz w:val="28"/>
        </w:rPr>
        <w:t xml:space="preserve">2.1 Эффективные приемы </w:t>
      </w:r>
      <w:r w:rsidRPr="00E94911">
        <w:rPr>
          <w:color w:val="000000"/>
          <w:sz w:val="28"/>
          <w:szCs w:val="28"/>
        </w:rPr>
        <w:t>самопрезентации. Понятие самопрезентации, </w:t>
      </w:r>
      <w:r w:rsidRPr="00E94911">
        <w:rPr>
          <w:bCs/>
          <w:color w:val="000000"/>
          <w:sz w:val="28"/>
          <w:szCs w:val="28"/>
        </w:rPr>
        <w:t>самоподача </w:t>
      </w:r>
      <w:r w:rsidRPr="00E94911">
        <w:rPr>
          <w:color w:val="000000"/>
          <w:sz w:val="28"/>
          <w:szCs w:val="28"/>
        </w:rPr>
        <w:t>и </w:t>
      </w:r>
      <w:r w:rsidRPr="00E94911">
        <w:rPr>
          <w:bCs/>
          <w:color w:val="000000"/>
          <w:sz w:val="28"/>
          <w:szCs w:val="28"/>
        </w:rPr>
        <w:t>самопредъявление. Приобретающая самопрезентация</w:t>
      </w:r>
      <w:r w:rsidRPr="00E94911">
        <w:rPr>
          <w:color w:val="000000"/>
          <w:sz w:val="28"/>
          <w:szCs w:val="28"/>
        </w:rPr>
        <w:t xml:space="preserve">, </w:t>
      </w:r>
      <w:r w:rsidRPr="00E94911">
        <w:rPr>
          <w:bCs/>
          <w:color w:val="000000"/>
          <w:sz w:val="28"/>
          <w:szCs w:val="28"/>
        </w:rPr>
        <w:t>Защитная самопрезентация</w:t>
      </w:r>
      <w:r w:rsidRPr="00E94911">
        <w:rPr>
          <w:color w:val="000000"/>
          <w:sz w:val="23"/>
          <w:szCs w:val="23"/>
        </w:rPr>
        <w:t xml:space="preserve">. </w:t>
      </w:r>
      <w:r w:rsidRPr="00E94911">
        <w:rPr>
          <w:color w:val="000000"/>
          <w:sz w:val="28"/>
          <w:szCs w:val="23"/>
        </w:rPr>
        <w:t>Задачи самопрезентации. Техники самоподачи.</w:t>
      </w:r>
    </w:p>
    <w:p w14:paraId="6279C5B0" w14:textId="77777777" w:rsidR="00AB5510" w:rsidRPr="00E94911" w:rsidRDefault="00AB5510" w:rsidP="00AB5510">
      <w:pPr>
        <w:spacing w:after="0" w:line="360" w:lineRule="auto"/>
        <w:ind w:right="6"/>
        <w:jc w:val="both"/>
        <w:rPr>
          <w:color w:val="000000"/>
        </w:rPr>
      </w:pPr>
      <w:r w:rsidRPr="00E94911">
        <w:rPr>
          <w:color w:val="000000"/>
        </w:rPr>
        <w:t>2.2 Эффект первого впечатления</w:t>
      </w:r>
      <w:r>
        <w:rPr>
          <w:color w:val="000000"/>
        </w:rPr>
        <w:t>. Понятие первого впечатления, ошибки первого впечатления.</w:t>
      </w:r>
    </w:p>
    <w:p w14:paraId="74A1D9E9" w14:textId="77777777" w:rsidR="00AB5510" w:rsidRPr="0050554D" w:rsidRDefault="00AB5510" w:rsidP="00AB5510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94911">
        <w:rPr>
          <w:color w:val="000000"/>
          <w:sz w:val="28"/>
        </w:rPr>
        <w:t xml:space="preserve">2.3 Внутренний Образ-Я и </w:t>
      </w:r>
      <w:r w:rsidRPr="0050554D">
        <w:rPr>
          <w:color w:val="000000"/>
          <w:sz w:val="28"/>
          <w:szCs w:val="28"/>
        </w:rPr>
        <w:t xml:space="preserve">внешний имидж собеседника. Имидж. Принципы имиджа. </w:t>
      </w:r>
      <w:r w:rsidRPr="0050554D">
        <w:rPr>
          <w:bCs/>
          <w:color w:val="000000"/>
          <w:sz w:val="28"/>
          <w:szCs w:val="28"/>
        </w:rPr>
        <w:t>Принцип самовоспитания и самосовершенствования.</w:t>
      </w:r>
      <w:r w:rsidRPr="0050554D">
        <w:rPr>
          <w:color w:val="000000"/>
          <w:sz w:val="28"/>
          <w:szCs w:val="28"/>
        </w:rPr>
        <w:t> </w:t>
      </w:r>
      <w:r w:rsidRPr="0050554D">
        <w:rPr>
          <w:bCs/>
          <w:color w:val="000000"/>
          <w:sz w:val="28"/>
          <w:szCs w:val="28"/>
        </w:rPr>
        <w:t>Принцип гармонии визуального образа.</w:t>
      </w:r>
      <w:r w:rsidRPr="0050554D">
        <w:rPr>
          <w:color w:val="000000"/>
          <w:sz w:val="28"/>
          <w:szCs w:val="28"/>
        </w:rPr>
        <w:t> </w:t>
      </w:r>
      <w:r w:rsidRPr="0050554D">
        <w:rPr>
          <w:bCs/>
          <w:color w:val="000000"/>
          <w:sz w:val="28"/>
          <w:szCs w:val="28"/>
        </w:rPr>
        <w:t>Принцип коммуникативного и речевого воздействия.</w:t>
      </w:r>
      <w:r w:rsidRPr="0050554D">
        <w:rPr>
          <w:color w:val="000000"/>
          <w:sz w:val="28"/>
          <w:szCs w:val="28"/>
        </w:rPr>
        <w:t> </w:t>
      </w:r>
      <w:r w:rsidRPr="0050554D">
        <w:rPr>
          <w:bCs/>
          <w:color w:val="000000"/>
          <w:sz w:val="28"/>
          <w:szCs w:val="28"/>
        </w:rPr>
        <w:t>Принцип саморегуляции</w:t>
      </w:r>
      <w:r>
        <w:rPr>
          <w:bCs/>
          <w:color w:val="000000"/>
          <w:sz w:val="28"/>
          <w:szCs w:val="28"/>
        </w:rPr>
        <w:t>.</w:t>
      </w:r>
      <w:r w:rsidRPr="00F8001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Тренинг.</w:t>
      </w:r>
    </w:p>
    <w:p w14:paraId="0031ABD8" w14:textId="77777777" w:rsidR="00AB5510" w:rsidRPr="00E94911" w:rsidRDefault="00AB5510" w:rsidP="00AB5510">
      <w:pPr>
        <w:spacing w:after="0" w:line="360" w:lineRule="auto"/>
        <w:ind w:right="6"/>
        <w:jc w:val="both"/>
        <w:rPr>
          <w:b/>
          <w:color w:val="000000"/>
        </w:rPr>
      </w:pPr>
      <w:r w:rsidRPr="00E94911">
        <w:rPr>
          <w:b/>
          <w:color w:val="000000"/>
        </w:rPr>
        <w:t>3 Психология эффективной коммуникации</w:t>
      </w:r>
    </w:p>
    <w:p w14:paraId="0C9A3C0A" w14:textId="77777777" w:rsidR="00AB5510" w:rsidRPr="00E94911" w:rsidRDefault="00AB5510" w:rsidP="00AB5510">
      <w:pPr>
        <w:spacing w:after="0" w:line="360" w:lineRule="auto"/>
        <w:ind w:right="6" w:firstLine="142"/>
        <w:jc w:val="both"/>
        <w:rPr>
          <w:color w:val="000000"/>
        </w:rPr>
      </w:pPr>
      <w:r w:rsidRPr="00E94911">
        <w:rPr>
          <w:color w:val="000000"/>
        </w:rPr>
        <w:t>3.1 Вербальное и невербальное общение</w:t>
      </w:r>
      <w:r>
        <w:rPr>
          <w:color w:val="000000"/>
        </w:rPr>
        <w:t xml:space="preserve">. Ведущие процессы общения. Понятия о вербальном и невербальном общении. Невербальные сигналы и их функции. </w:t>
      </w:r>
      <w:r w:rsidRPr="00F80012">
        <w:rPr>
          <w:rStyle w:val="bold-italik"/>
          <w:bCs/>
          <w:iCs/>
          <w:color w:val="000000"/>
          <w:shd w:val="clear" w:color="auto" w:fill="FFFFFF"/>
        </w:rPr>
        <w:t>Конгруэнтность</w:t>
      </w:r>
      <w:r w:rsidRPr="00F80012">
        <w:rPr>
          <w:rStyle w:val="bold-italik"/>
          <w:b/>
          <w:bCs/>
          <w:i/>
          <w:iCs/>
          <w:color w:val="000000"/>
          <w:shd w:val="clear" w:color="auto" w:fill="FFFFFF"/>
        </w:rPr>
        <w:t> — </w:t>
      </w:r>
      <w:r w:rsidRPr="00F80012">
        <w:rPr>
          <w:rStyle w:val="charoverride-1"/>
          <w:color w:val="000000"/>
          <w:shd w:val="clear" w:color="auto" w:fill="FFFFFF"/>
        </w:rPr>
        <w:t>соответствие смысла вербальных и сопровождающих их невербальных сигналов, неконгруэнтность — противоречие между ними.</w:t>
      </w:r>
      <w:r>
        <w:rPr>
          <w:rStyle w:val="charoverride-1"/>
          <w:color w:val="000000"/>
          <w:sz w:val="32"/>
          <w:szCs w:val="32"/>
          <w:shd w:val="clear" w:color="auto" w:fill="FFFFFF"/>
        </w:rPr>
        <w:t> </w:t>
      </w:r>
      <w:r w:rsidRPr="00F80012">
        <w:rPr>
          <w:rStyle w:val="charoverride-1"/>
          <w:color w:val="000000"/>
          <w:szCs w:val="32"/>
          <w:shd w:val="clear" w:color="auto" w:fill="FFFFFF"/>
        </w:rPr>
        <w:t>Мимические ко</w:t>
      </w:r>
      <w:r>
        <w:rPr>
          <w:rStyle w:val="charoverride-1"/>
          <w:color w:val="000000"/>
          <w:szCs w:val="32"/>
          <w:shd w:val="clear" w:color="auto" w:fill="FFFFFF"/>
        </w:rPr>
        <w:t>д</w:t>
      </w:r>
      <w:r w:rsidRPr="00F80012">
        <w:rPr>
          <w:rStyle w:val="charoverride-1"/>
          <w:color w:val="000000"/>
          <w:szCs w:val="32"/>
          <w:shd w:val="clear" w:color="auto" w:fill="FFFFFF"/>
        </w:rPr>
        <w:t>ы эмоциональных</w:t>
      </w:r>
      <w:r>
        <w:rPr>
          <w:rStyle w:val="charoverride-1"/>
          <w:color w:val="000000"/>
          <w:szCs w:val="32"/>
          <w:shd w:val="clear" w:color="auto" w:fill="FFFFFF"/>
        </w:rPr>
        <w:t xml:space="preserve"> </w:t>
      </w:r>
      <w:r w:rsidRPr="00F80012">
        <w:rPr>
          <w:rStyle w:val="charoverride-1"/>
          <w:color w:val="000000"/>
          <w:szCs w:val="32"/>
          <w:shd w:val="clear" w:color="auto" w:fill="FFFFFF"/>
        </w:rPr>
        <w:t>состояний.</w:t>
      </w:r>
      <w:r>
        <w:rPr>
          <w:rStyle w:val="charoverride-1"/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</w:rPr>
        <w:t>Тренинг.</w:t>
      </w:r>
    </w:p>
    <w:p w14:paraId="13FDF273" w14:textId="77777777" w:rsidR="00AB5510" w:rsidRPr="00E94911" w:rsidRDefault="00AB5510" w:rsidP="00AB5510">
      <w:pPr>
        <w:spacing w:after="0" w:line="360" w:lineRule="auto"/>
        <w:ind w:right="6" w:firstLine="142"/>
        <w:jc w:val="both"/>
        <w:rPr>
          <w:color w:val="000000"/>
        </w:rPr>
      </w:pPr>
      <w:r w:rsidRPr="00E94911">
        <w:rPr>
          <w:color w:val="000000"/>
        </w:rPr>
        <w:t>3.2 Умение слушать и задавать вопросы</w:t>
      </w:r>
      <w:r>
        <w:rPr>
          <w:color w:val="000000"/>
        </w:rPr>
        <w:t>. Виды и техника слушания собеседника. Основные принципы слушания. Помехи и типичные ошибки слушанию. Как правильно задавать вопросы. Закрытые и открытые вопросы. Наводящие и основные вопросы.</w:t>
      </w:r>
    </w:p>
    <w:p w14:paraId="104AEB14" w14:textId="7D8E0676" w:rsidR="00AB5510" w:rsidRDefault="00AB5510" w:rsidP="00AB5510">
      <w:pPr>
        <w:spacing w:after="0" w:line="360" w:lineRule="auto"/>
        <w:ind w:right="6" w:firstLine="142"/>
        <w:jc w:val="both"/>
        <w:rPr>
          <w:color w:val="000000"/>
        </w:rPr>
      </w:pPr>
      <w:r w:rsidRPr="00E94911">
        <w:rPr>
          <w:color w:val="000000"/>
        </w:rPr>
        <w:lastRenderedPageBreak/>
        <w:t>3.3 Приемы ассертивного поведения</w:t>
      </w:r>
      <w:r>
        <w:rPr>
          <w:color w:val="000000"/>
        </w:rPr>
        <w:t>. Принципы и техники ассертивного влияния. Техники воздействия, техники самообороны.</w:t>
      </w:r>
    </w:p>
    <w:p w14:paraId="4C9AE037" w14:textId="6C07123B" w:rsidR="00360899" w:rsidRPr="00E94911" w:rsidRDefault="00360899" w:rsidP="00AB5510">
      <w:pPr>
        <w:spacing w:after="0" w:line="360" w:lineRule="auto"/>
        <w:ind w:right="6" w:firstLine="142"/>
        <w:jc w:val="both"/>
        <w:rPr>
          <w:color w:val="000000"/>
        </w:rPr>
      </w:pPr>
      <w:r>
        <w:rPr>
          <w:color w:val="000000"/>
        </w:rPr>
        <w:t xml:space="preserve">3.4. Понятие «эмоционального интеллекта», его роль в коммуникациях. </w:t>
      </w:r>
    </w:p>
    <w:p w14:paraId="25292988" w14:textId="77777777" w:rsidR="00AB5510" w:rsidRPr="0098484F" w:rsidRDefault="00AB5510" w:rsidP="00AB5510">
      <w:pPr>
        <w:spacing w:after="0" w:line="360" w:lineRule="auto"/>
        <w:ind w:left="360" w:right="6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98484F">
        <w:rPr>
          <w:b/>
          <w:color w:val="000000"/>
        </w:rPr>
        <w:t>Технологии и приемы публичного выступления</w:t>
      </w:r>
    </w:p>
    <w:p w14:paraId="372B1EA3" w14:textId="77777777" w:rsidR="00AB5510" w:rsidRPr="000C093A" w:rsidRDefault="00AB5510" w:rsidP="00AB551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3"/>
        </w:rPr>
      </w:pPr>
      <w:r w:rsidRPr="00E94911">
        <w:rPr>
          <w:color w:val="000000"/>
          <w:sz w:val="28"/>
        </w:rPr>
        <w:t>4.1 Приемы самонастройки и саморегуляции</w:t>
      </w:r>
      <w:r>
        <w:rPr>
          <w:color w:val="000000"/>
          <w:sz w:val="28"/>
        </w:rPr>
        <w:t xml:space="preserve">. Понятие саморегуляции. Эффекты саморегуляции. </w:t>
      </w:r>
      <w:r w:rsidRPr="000C093A">
        <w:rPr>
          <w:color w:val="000000"/>
          <w:sz w:val="28"/>
          <w:szCs w:val="23"/>
        </w:rPr>
        <w:t>Естественные приемы регуляции организма являются одними из наиболее доступных способов саморегуляции:</w:t>
      </w:r>
      <w:r>
        <w:rPr>
          <w:color w:val="000000"/>
          <w:sz w:val="28"/>
          <w:szCs w:val="23"/>
        </w:rPr>
        <w:t xml:space="preserve"> </w:t>
      </w:r>
      <w:r w:rsidRPr="000C093A">
        <w:rPr>
          <w:color w:val="000000"/>
          <w:sz w:val="28"/>
          <w:szCs w:val="23"/>
        </w:rPr>
        <w:t>смех, улыбка, юмор;</w:t>
      </w:r>
      <w:r>
        <w:rPr>
          <w:color w:val="000000"/>
          <w:sz w:val="28"/>
          <w:szCs w:val="23"/>
        </w:rPr>
        <w:t xml:space="preserve"> </w:t>
      </w:r>
      <w:r w:rsidRPr="000C093A">
        <w:rPr>
          <w:color w:val="000000"/>
          <w:sz w:val="28"/>
          <w:szCs w:val="23"/>
        </w:rPr>
        <w:t>размышления о хорошем, приятном;</w:t>
      </w:r>
      <w:r>
        <w:rPr>
          <w:color w:val="000000"/>
          <w:sz w:val="28"/>
          <w:szCs w:val="23"/>
        </w:rPr>
        <w:t xml:space="preserve"> </w:t>
      </w:r>
      <w:r w:rsidRPr="000C093A">
        <w:rPr>
          <w:color w:val="000000"/>
          <w:sz w:val="28"/>
          <w:szCs w:val="23"/>
        </w:rPr>
        <w:t>различные движения типа потягивания, расслабления мышц;</w:t>
      </w:r>
      <w:r>
        <w:rPr>
          <w:color w:val="000000"/>
          <w:sz w:val="28"/>
          <w:szCs w:val="23"/>
        </w:rPr>
        <w:t xml:space="preserve"> </w:t>
      </w:r>
      <w:r w:rsidRPr="000C093A">
        <w:rPr>
          <w:color w:val="000000"/>
          <w:sz w:val="28"/>
          <w:szCs w:val="23"/>
        </w:rPr>
        <w:t>наблюдение за пейзажем;</w:t>
      </w:r>
      <w:r>
        <w:rPr>
          <w:color w:val="000000"/>
          <w:sz w:val="28"/>
          <w:szCs w:val="23"/>
        </w:rPr>
        <w:t xml:space="preserve"> </w:t>
      </w:r>
      <w:r w:rsidRPr="000C093A">
        <w:rPr>
          <w:color w:val="000000"/>
          <w:sz w:val="28"/>
          <w:szCs w:val="23"/>
        </w:rPr>
        <w:t>рассматривание цветов в помещении, фотографий, других приятных</w:t>
      </w:r>
      <w:r>
        <w:rPr>
          <w:color w:val="000000"/>
          <w:sz w:val="28"/>
          <w:szCs w:val="23"/>
        </w:rPr>
        <w:t xml:space="preserve"> или дорогих для человека вещей</w:t>
      </w:r>
      <w:r w:rsidRPr="000C093A">
        <w:rPr>
          <w:color w:val="000000"/>
          <w:sz w:val="28"/>
          <w:szCs w:val="23"/>
        </w:rPr>
        <w:t xml:space="preserve"> и пр.</w:t>
      </w:r>
      <w:r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</w:rPr>
        <w:t>Семинар-практикум.</w:t>
      </w:r>
    </w:p>
    <w:p w14:paraId="0C431558" w14:textId="77777777" w:rsidR="00AB5510" w:rsidRPr="00E94911" w:rsidRDefault="00AB5510" w:rsidP="00AB5510">
      <w:pPr>
        <w:spacing w:after="0" w:line="360" w:lineRule="auto"/>
        <w:ind w:right="6"/>
        <w:jc w:val="both"/>
        <w:rPr>
          <w:color w:val="000000"/>
        </w:rPr>
      </w:pPr>
      <w:r w:rsidRPr="00E94911">
        <w:rPr>
          <w:color w:val="000000"/>
        </w:rPr>
        <w:t>4.2 Подготовка успешной презентации</w:t>
      </w:r>
      <w:r>
        <w:rPr>
          <w:color w:val="000000"/>
        </w:rPr>
        <w:t xml:space="preserve">. Типы презентаций. Этапы подготовки к презентации. Секреты успешной презентации. </w:t>
      </w:r>
    </w:p>
    <w:p w14:paraId="04967CBB" w14:textId="77777777" w:rsidR="00AB5510" w:rsidRPr="0098484F" w:rsidRDefault="00AB5510" w:rsidP="00AB5510">
      <w:pPr>
        <w:spacing w:after="0" w:line="360" w:lineRule="auto"/>
        <w:jc w:val="both"/>
      </w:pPr>
      <w:r w:rsidRPr="00E94911">
        <w:rPr>
          <w:color w:val="000000"/>
        </w:rPr>
        <w:t>4.3 Работа с возражениями и конфликтами</w:t>
      </w:r>
      <w:r w:rsidRPr="0098484F">
        <w:t xml:space="preserve">. </w:t>
      </w:r>
      <w:r>
        <w:t>Р</w:t>
      </w:r>
      <w:r w:rsidRPr="0098484F">
        <w:t>абота с возражениями: причины, алгоритм;</w:t>
      </w:r>
      <w:r>
        <w:t xml:space="preserve"> </w:t>
      </w:r>
      <w:r w:rsidRPr="0098484F">
        <w:t>работа с претензиями: отличия претензий от возражений, алгоритм;</w:t>
      </w:r>
      <w:r>
        <w:t xml:space="preserve"> </w:t>
      </w:r>
      <w:r w:rsidRPr="0098484F">
        <w:t>работа с конфликтными ситуациями: признаки и виды конфликтов;</w:t>
      </w:r>
      <w:r>
        <w:t xml:space="preserve"> </w:t>
      </w:r>
      <w:r w:rsidRPr="0098484F">
        <w:t>решение кейсов на отработку полученных знаний;</w:t>
      </w:r>
      <w:r>
        <w:t xml:space="preserve"> </w:t>
      </w:r>
      <w:r w:rsidRPr="0098484F">
        <w:t>тестирование на проверку полученных знаний.</w:t>
      </w:r>
      <w:r>
        <w:rPr>
          <w:color w:val="000000"/>
        </w:rPr>
        <w:t xml:space="preserve"> Тренинг.</w:t>
      </w:r>
    </w:p>
    <w:p w14:paraId="1C3BC869" w14:textId="77777777" w:rsidR="00AB5510" w:rsidRPr="00E94911" w:rsidRDefault="00AB5510" w:rsidP="00AB5510">
      <w:pPr>
        <w:spacing w:after="0" w:line="360" w:lineRule="auto"/>
        <w:ind w:right="6"/>
        <w:jc w:val="both"/>
        <w:rPr>
          <w:b/>
          <w:bCs/>
          <w:color w:val="000000"/>
        </w:rPr>
      </w:pPr>
      <w:r w:rsidRPr="00E94911">
        <w:rPr>
          <w:b/>
          <w:bCs/>
          <w:color w:val="000000"/>
        </w:rPr>
        <w:t>5 Практикум. Дискуссия.</w:t>
      </w:r>
    </w:p>
    <w:p w14:paraId="3C8419A5" w14:textId="77777777" w:rsidR="00AB5510" w:rsidRPr="00E94911" w:rsidRDefault="00AB5510" w:rsidP="00AB5510">
      <w:pPr>
        <w:spacing w:after="0" w:line="360" w:lineRule="auto"/>
        <w:ind w:right="6" w:firstLine="142"/>
        <w:jc w:val="both"/>
        <w:rPr>
          <w:color w:val="000000"/>
        </w:rPr>
      </w:pPr>
      <w:r w:rsidRPr="00E94911">
        <w:rPr>
          <w:color w:val="000000"/>
        </w:rPr>
        <w:t>5.1 Круглый стол. Обмен мнениями на актуальные социально-психологические темы.</w:t>
      </w:r>
    </w:p>
    <w:p w14:paraId="32D89CF1" w14:textId="77777777" w:rsidR="00AB5510" w:rsidRPr="00E94911" w:rsidRDefault="00AB5510" w:rsidP="00AB5510">
      <w:pPr>
        <w:spacing w:after="0" w:line="360" w:lineRule="auto"/>
        <w:ind w:right="6" w:firstLine="142"/>
        <w:jc w:val="both"/>
        <w:rPr>
          <w:b/>
          <w:bCs/>
          <w:sz w:val="36"/>
        </w:rPr>
      </w:pPr>
      <w:r w:rsidRPr="00E94911">
        <w:rPr>
          <w:color w:val="000000"/>
        </w:rPr>
        <w:t>5.2 Итоговый контроль. Презентация.</w:t>
      </w:r>
    </w:p>
    <w:p w14:paraId="3B09A6C3" w14:textId="77777777" w:rsidR="00AB5510" w:rsidRPr="007E305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 w:rsidRPr="007E3050">
        <w:rPr>
          <w:b/>
        </w:rPr>
        <w:t>Модуль «Форум-театр»</w:t>
      </w:r>
    </w:p>
    <w:p w14:paraId="7C4F5F2D" w14:textId="77777777" w:rsidR="00AB5510" w:rsidRPr="007E3050" w:rsidRDefault="00AB5510" w:rsidP="00AB5510">
      <w:pPr>
        <w:spacing w:after="0" w:line="360" w:lineRule="auto"/>
      </w:pPr>
      <w:r w:rsidRPr="007E3050">
        <w:rPr>
          <w:b/>
        </w:rPr>
        <w:t>1.</w:t>
      </w:r>
      <w:r>
        <w:t xml:space="preserve"> </w:t>
      </w:r>
      <w:r w:rsidRPr="007E3050">
        <w:t>Вводное занятие.</w:t>
      </w:r>
      <w:r>
        <w:t xml:space="preserve"> Постановка задач и целей модуля. </w:t>
      </w:r>
    </w:p>
    <w:p w14:paraId="0C034779" w14:textId="77777777" w:rsidR="00AB5510" w:rsidRPr="007E3050" w:rsidRDefault="00AB5510" w:rsidP="00AB5510">
      <w:pPr>
        <w:tabs>
          <w:tab w:val="num" w:pos="0"/>
        </w:tabs>
        <w:spacing w:after="0" w:line="360" w:lineRule="auto"/>
      </w:pPr>
      <w:r>
        <w:rPr>
          <w:b/>
        </w:rPr>
        <w:t xml:space="preserve">2. </w:t>
      </w:r>
      <w:r w:rsidRPr="007E3050">
        <w:t>Знакомство  с технологией форум-театра.</w:t>
      </w:r>
      <w:r>
        <w:t xml:space="preserve"> Разбор основных понятий. </w:t>
      </w:r>
    </w:p>
    <w:p w14:paraId="74D9A5D3" w14:textId="77777777" w:rsidR="00AB5510" w:rsidRPr="007E3050" w:rsidRDefault="00AB5510" w:rsidP="00AB5510">
      <w:pPr>
        <w:spacing w:after="0" w:line="360" w:lineRule="auto"/>
        <w:rPr>
          <w:color w:val="000000"/>
        </w:rPr>
      </w:pPr>
      <w:r w:rsidRPr="007E3050">
        <w:rPr>
          <w:b/>
        </w:rPr>
        <w:t>3.</w:t>
      </w:r>
      <w:r>
        <w:t xml:space="preserve"> </w:t>
      </w:r>
      <w:r w:rsidRPr="007E3050">
        <w:t>Тренинг «Молодо – не зелено!»</w:t>
      </w:r>
      <w:r>
        <w:t>. Практическое занятие.</w:t>
      </w:r>
    </w:p>
    <w:p w14:paraId="5CBB8AAF" w14:textId="77777777" w:rsidR="00AB5510" w:rsidRPr="007E3050" w:rsidRDefault="00AB5510" w:rsidP="00AB5510">
      <w:pPr>
        <w:spacing w:after="0" w:line="360" w:lineRule="auto"/>
        <w:rPr>
          <w:color w:val="000000"/>
        </w:rPr>
      </w:pPr>
      <w:r w:rsidRPr="007E3050">
        <w:rPr>
          <w:b/>
        </w:rPr>
        <w:t>4.</w:t>
      </w:r>
      <w:r>
        <w:t xml:space="preserve"> </w:t>
      </w:r>
      <w:r w:rsidRPr="007E3050">
        <w:t xml:space="preserve">Демонстрация и работа с фрагментом фильма </w:t>
      </w:r>
      <w:r>
        <w:t xml:space="preserve">– </w:t>
      </w:r>
      <w:r w:rsidRPr="007E3050">
        <w:t>Травля</w:t>
      </w:r>
      <w:r>
        <w:t>.</w:t>
      </w:r>
    </w:p>
    <w:p w14:paraId="21C43F4E" w14:textId="77777777" w:rsidR="00AB5510" w:rsidRPr="007E3050" w:rsidRDefault="00AB5510" w:rsidP="00AB5510">
      <w:pPr>
        <w:spacing w:after="0" w:line="360" w:lineRule="auto"/>
        <w:jc w:val="both"/>
        <w:rPr>
          <w:bCs/>
        </w:rPr>
      </w:pPr>
      <w:r w:rsidRPr="007E3050">
        <w:rPr>
          <w:b/>
        </w:rPr>
        <w:t>5.</w:t>
      </w:r>
      <w:r>
        <w:t xml:space="preserve"> </w:t>
      </w:r>
      <w:r w:rsidRPr="007E3050">
        <w:t>Демонстрация и работа с фрагментом фильма «Кто кого» или Выбор»</w:t>
      </w:r>
      <w:r>
        <w:t>. Практическая работа.</w:t>
      </w:r>
    </w:p>
    <w:p w14:paraId="00BD641D" w14:textId="77777777" w:rsidR="00AB5510" w:rsidRPr="007E3050" w:rsidRDefault="00AB5510" w:rsidP="00AB5510">
      <w:pPr>
        <w:spacing w:after="0" w:line="360" w:lineRule="auto"/>
      </w:pPr>
      <w:r w:rsidRPr="007E3050">
        <w:rPr>
          <w:b/>
        </w:rPr>
        <w:t>6.</w:t>
      </w:r>
      <w:r>
        <w:t xml:space="preserve"> </w:t>
      </w:r>
      <w:r w:rsidRPr="007E3050">
        <w:t>Формирование рабочей группы.</w:t>
      </w:r>
      <w:r>
        <w:t xml:space="preserve"> Работа в группе над выступлением.</w:t>
      </w:r>
    </w:p>
    <w:p w14:paraId="7CB658AA" w14:textId="77777777" w:rsidR="00AB5510" w:rsidRPr="007E3050" w:rsidRDefault="00AB5510" w:rsidP="00AB5510">
      <w:pPr>
        <w:spacing w:after="0" w:line="360" w:lineRule="auto"/>
        <w:rPr>
          <w:bCs/>
        </w:rPr>
      </w:pPr>
      <w:r w:rsidRPr="007E3050">
        <w:rPr>
          <w:b/>
        </w:rPr>
        <w:lastRenderedPageBreak/>
        <w:t>7.</w:t>
      </w:r>
      <w:r>
        <w:t xml:space="preserve"> </w:t>
      </w:r>
      <w:r w:rsidRPr="007E3050">
        <w:t>Выявление проблемных сфер и тематики работы.</w:t>
      </w:r>
      <w:r>
        <w:t xml:space="preserve"> Выбор темы, постановка проблемы.</w:t>
      </w:r>
    </w:p>
    <w:p w14:paraId="7A74716F" w14:textId="77777777" w:rsidR="00AB5510" w:rsidRPr="00972994" w:rsidRDefault="00AB5510" w:rsidP="00AB5510">
      <w:pPr>
        <w:spacing w:after="0" w:line="360" w:lineRule="auto"/>
        <w:jc w:val="both"/>
      </w:pPr>
      <w:r w:rsidRPr="00972994">
        <w:rPr>
          <w:b/>
        </w:rPr>
        <w:t>8.</w:t>
      </w:r>
      <w:r>
        <w:t xml:space="preserve"> </w:t>
      </w:r>
      <w:r w:rsidRPr="007E3050">
        <w:t>Деление на группы, сплочение.</w:t>
      </w:r>
      <w:r>
        <w:t xml:space="preserve"> </w:t>
      </w:r>
      <w:r w:rsidRPr="007E3050">
        <w:t>Создание сценария для театра (2-3 сцены)</w:t>
      </w:r>
      <w:r>
        <w:t xml:space="preserve">. </w:t>
      </w:r>
      <w:r w:rsidRPr="007E3050">
        <w:t>Тематика: дискриминация, неуверенно</w:t>
      </w:r>
      <w:r>
        <w:t xml:space="preserve">сть, агрессия, принадлежность к </w:t>
      </w:r>
      <w:r w:rsidRPr="007E3050">
        <w:t>группе.</w:t>
      </w:r>
    </w:p>
    <w:p w14:paraId="6030A87B" w14:textId="77777777" w:rsidR="00AB5510" w:rsidRPr="00972994" w:rsidRDefault="00AB5510" w:rsidP="00AB5510">
      <w:pPr>
        <w:spacing w:after="0" w:line="360" w:lineRule="auto"/>
        <w:jc w:val="both"/>
      </w:pPr>
      <w:r w:rsidRPr="00972994">
        <w:rPr>
          <w:b/>
        </w:rPr>
        <w:t>9.</w:t>
      </w:r>
      <w:r>
        <w:t xml:space="preserve"> </w:t>
      </w:r>
      <w:r w:rsidRPr="007E3050">
        <w:t>Работа со сценарием. Распределение ролей, репетиция</w:t>
      </w:r>
      <w:r>
        <w:t>.</w:t>
      </w:r>
      <w:r w:rsidRPr="007E3050">
        <w:t xml:space="preserve"> Репетиция театра. Работа с декорациями. Создание рекламы.</w:t>
      </w:r>
    </w:p>
    <w:p w14:paraId="45BC6BF2" w14:textId="77777777" w:rsidR="00AB5510" w:rsidRPr="007E3050" w:rsidRDefault="00AB5510" w:rsidP="00AB5510">
      <w:pPr>
        <w:spacing w:after="0" w:line="360" w:lineRule="auto"/>
      </w:pPr>
      <w:r w:rsidRPr="00972994">
        <w:rPr>
          <w:b/>
        </w:rPr>
        <w:t>10.</w:t>
      </w:r>
      <w:r>
        <w:t xml:space="preserve"> </w:t>
      </w:r>
      <w:r w:rsidRPr="007E3050">
        <w:t>Презентация театра Рефлексия.</w:t>
      </w:r>
    </w:p>
    <w:p w14:paraId="68860704" w14:textId="77777777" w:rsidR="00AB5510" w:rsidRPr="007E3050" w:rsidRDefault="00AB5510" w:rsidP="00AB5510">
      <w:pPr>
        <w:spacing w:after="0" w:line="360" w:lineRule="auto"/>
      </w:pPr>
      <w:r w:rsidRPr="00972994">
        <w:rPr>
          <w:b/>
        </w:rPr>
        <w:t>11.</w:t>
      </w:r>
      <w:r>
        <w:t xml:space="preserve"> </w:t>
      </w:r>
      <w:r w:rsidRPr="007E3050">
        <w:t>Сбор группы. Рефлексии по итогам первого выступления.</w:t>
      </w:r>
    </w:p>
    <w:p w14:paraId="78C81810" w14:textId="77777777" w:rsidR="00AB5510" w:rsidRPr="007E3050" w:rsidRDefault="00AB5510" w:rsidP="00AB5510">
      <w:pPr>
        <w:shd w:val="clear" w:color="auto" w:fill="FFFFFF"/>
        <w:spacing w:after="0" w:line="360" w:lineRule="auto"/>
        <w:jc w:val="both"/>
        <w:rPr>
          <w:b/>
        </w:rPr>
      </w:pPr>
      <w:r w:rsidRPr="00972994">
        <w:rPr>
          <w:b/>
        </w:rPr>
        <w:t>12.</w:t>
      </w:r>
      <w:r>
        <w:t xml:space="preserve"> </w:t>
      </w:r>
      <w:r w:rsidRPr="007E3050">
        <w:t>Итогов</w:t>
      </w:r>
      <w:r>
        <w:t>ое</w:t>
      </w:r>
      <w:r w:rsidRPr="007E3050">
        <w:t xml:space="preserve"> занятие «Колесо успеха». Рефлексия по итогам курса</w:t>
      </w:r>
      <w:r>
        <w:t>.</w:t>
      </w:r>
    </w:p>
    <w:p w14:paraId="2F50286E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Модуль </w:t>
      </w:r>
      <w:r w:rsidRPr="0098484F">
        <w:rPr>
          <w:b/>
        </w:rPr>
        <w:t>«Деловые игры»</w:t>
      </w:r>
    </w:p>
    <w:p w14:paraId="312BDF4D" w14:textId="77777777" w:rsidR="00AB5510" w:rsidRPr="006541F7" w:rsidRDefault="00AB5510" w:rsidP="00AB5510">
      <w:pPr>
        <w:spacing w:after="0" w:line="360" w:lineRule="auto"/>
      </w:pPr>
      <w:r w:rsidRPr="007E3050">
        <w:rPr>
          <w:b/>
        </w:rPr>
        <w:t>1.</w:t>
      </w:r>
      <w:r>
        <w:t xml:space="preserve"> </w:t>
      </w:r>
      <w:r w:rsidRPr="006541F7">
        <w:t>Что такое деловая игра, цели использования</w:t>
      </w:r>
      <w:r>
        <w:t>. Введение в модуль. Основные задачи и цели, понятия.</w:t>
      </w:r>
    </w:p>
    <w:p w14:paraId="7B22508E" w14:textId="77777777" w:rsidR="00AB5510" w:rsidRPr="006541F7" w:rsidRDefault="00AB5510" w:rsidP="00AB5510">
      <w:pPr>
        <w:spacing w:after="0" w:line="360" w:lineRule="auto"/>
      </w:pPr>
      <w:r w:rsidRPr="007E3050">
        <w:rPr>
          <w:b/>
        </w:rPr>
        <w:t>2.</w:t>
      </w:r>
      <w:r>
        <w:t xml:space="preserve"> </w:t>
      </w:r>
      <w:r w:rsidRPr="006541F7">
        <w:t>История возникновения</w:t>
      </w:r>
      <w:r>
        <w:t xml:space="preserve">. </w:t>
      </w:r>
    </w:p>
    <w:p w14:paraId="6E7951A4" w14:textId="77777777" w:rsidR="00AB5510" w:rsidRPr="006541F7" w:rsidRDefault="00AB5510" w:rsidP="00AB5510">
      <w:pPr>
        <w:spacing w:after="0" w:line="360" w:lineRule="auto"/>
      </w:pPr>
      <w:r w:rsidRPr="007E3050">
        <w:rPr>
          <w:b/>
        </w:rPr>
        <w:t>3.</w:t>
      </w:r>
      <w:r>
        <w:t xml:space="preserve"> </w:t>
      </w:r>
      <w:r w:rsidRPr="006541F7">
        <w:t>Принципы организации  и признаки</w:t>
      </w:r>
      <w:r>
        <w:t>. Принципы построения деловой игры.</w:t>
      </w:r>
    </w:p>
    <w:p w14:paraId="3F3DFCBC" w14:textId="77777777" w:rsidR="00AB5510" w:rsidRPr="006541F7" w:rsidRDefault="00AB5510" w:rsidP="00AB5510">
      <w:pPr>
        <w:spacing w:after="0" w:line="360" w:lineRule="auto"/>
      </w:pPr>
      <w:r w:rsidRPr="007E3050">
        <w:rPr>
          <w:b/>
        </w:rPr>
        <w:t>4.</w:t>
      </w:r>
      <w:r>
        <w:t xml:space="preserve"> </w:t>
      </w:r>
      <w:r w:rsidRPr="006541F7">
        <w:t>Структура деловой игры и их классификация</w:t>
      </w:r>
      <w:r>
        <w:t xml:space="preserve">. </w:t>
      </w:r>
    </w:p>
    <w:p w14:paraId="48159163" w14:textId="77777777" w:rsidR="00AB5510" w:rsidRPr="006541F7" w:rsidRDefault="00AB5510" w:rsidP="00AB5510">
      <w:pPr>
        <w:spacing w:after="0" w:line="360" w:lineRule="auto"/>
      </w:pPr>
      <w:r w:rsidRPr="007E3050">
        <w:rPr>
          <w:b/>
        </w:rPr>
        <w:t>5.</w:t>
      </w:r>
      <w:r>
        <w:t xml:space="preserve"> </w:t>
      </w:r>
      <w:r w:rsidRPr="006541F7">
        <w:t xml:space="preserve">Деловые игры и стратагемы в тренинге. </w:t>
      </w:r>
      <w:r w:rsidRPr="006541F7">
        <w:rPr>
          <w:shd w:val="clear" w:color="auto" w:fill="FFFFFF"/>
        </w:rPr>
        <w:t>Отличия Деловой Игры и тренинга</w:t>
      </w:r>
    </w:p>
    <w:p w14:paraId="7E775BAD" w14:textId="77777777" w:rsidR="00AB5510" w:rsidRPr="006541F7" w:rsidRDefault="00AB5510" w:rsidP="00AB5510">
      <w:pPr>
        <w:spacing w:after="0" w:line="360" w:lineRule="auto"/>
      </w:pPr>
      <w:r w:rsidRPr="007E3050">
        <w:rPr>
          <w:b/>
        </w:rPr>
        <w:t>6.</w:t>
      </w:r>
      <w:r>
        <w:t xml:space="preserve"> </w:t>
      </w:r>
      <w:r w:rsidRPr="006541F7">
        <w:t>Знакомства с деловыми играми</w:t>
      </w:r>
    </w:p>
    <w:p w14:paraId="4404FE73" w14:textId="77777777" w:rsidR="00AB5510" w:rsidRPr="006541F7" w:rsidRDefault="00AB5510" w:rsidP="00AB5510">
      <w:pPr>
        <w:spacing w:after="0" w:line="360" w:lineRule="auto"/>
      </w:pPr>
      <w:r w:rsidRPr="007E3050">
        <w:rPr>
          <w:b/>
        </w:rPr>
        <w:t>7.</w:t>
      </w:r>
      <w:r>
        <w:t xml:space="preserve"> </w:t>
      </w:r>
      <w:r w:rsidRPr="006541F7">
        <w:t>Моделирование деловой игры</w:t>
      </w:r>
    </w:p>
    <w:p w14:paraId="0EA24C56" w14:textId="77777777" w:rsidR="00AB5510" w:rsidRDefault="00AB5510" w:rsidP="00AB5510">
      <w:pPr>
        <w:shd w:val="clear" w:color="auto" w:fill="FFFFFF"/>
        <w:spacing w:after="0" w:line="360" w:lineRule="auto"/>
        <w:jc w:val="both"/>
      </w:pPr>
      <w:r w:rsidRPr="007E3050">
        <w:rPr>
          <w:b/>
        </w:rPr>
        <w:t>8.</w:t>
      </w:r>
      <w:r>
        <w:t xml:space="preserve"> Итоговое занятие. </w:t>
      </w:r>
      <w:r w:rsidRPr="006541F7">
        <w:t>Практика – проведение деловой игры для группы подростков</w:t>
      </w:r>
      <w:r>
        <w:t>.</w:t>
      </w:r>
    </w:p>
    <w:p w14:paraId="03572875" w14:textId="77777777" w:rsidR="00AB5510" w:rsidRDefault="00AB5510" w:rsidP="00AB5510">
      <w:pPr>
        <w:shd w:val="clear" w:color="auto" w:fill="FFFFFF"/>
        <w:spacing w:after="0" w:line="360" w:lineRule="auto"/>
        <w:jc w:val="both"/>
      </w:pPr>
    </w:p>
    <w:p w14:paraId="41B7C03C" w14:textId="77777777" w:rsidR="00AB5510" w:rsidRDefault="00AB5510" w:rsidP="00AB5510">
      <w:pPr>
        <w:shd w:val="clear" w:color="auto" w:fill="FFFFFF"/>
        <w:spacing w:after="0" w:line="360" w:lineRule="auto"/>
        <w:jc w:val="both"/>
      </w:pPr>
    </w:p>
    <w:p w14:paraId="41568C52" w14:textId="77777777" w:rsidR="00AB5510" w:rsidRDefault="00AB5510" w:rsidP="00AB5510">
      <w:pPr>
        <w:shd w:val="clear" w:color="auto" w:fill="FFFFFF"/>
        <w:spacing w:after="0" w:line="360" w:lineRule="auto"/>
        <w:jc w:val="both"/>
      </w:pPr>
    </w:p>
    <w:p w14:paraId="30520D6B" w14:textId="77777777" w:rsidR="00AB5510" w:rsidRDefault="00AB5510" w:rsidP="00AB5510">
      <w:pPr>
        <w:shd w:val="clear" w:color="auto" w:fill="FFFFFF"/>
        <w:spacing w:after="0" w:line="360" w:lineRule="auto"/>
        <w:jc w:val="both"/>
      </w:pPr>
    </w:p>
    <w:p w14:paraId="56D97D5D" w14:textId="77777777" w:rsidR="00AB5510" w:rsidRDefault="00AB5510" w:rsidP="00AB5510">
      <w:pPr>
        <w:shd w:val="clear" w:color="auto" w:fill="FFFFFF"/>
        <w:spacing w:after="0" w:line="360" w:lineRule="auto"/>
        <w:jc w:val="both"/>
      </w:pPr>
    </w:p>
    <w:p w14:paraId="70AB3B2A" w14:textId="77777777" w:rsidR="00AB5510" w:rsidRDefault="00AB5510" w:rsidP="00AB5510">
      <w:pPr>
        <w:shd w:val="clear" w:color="auto" w:fill="FFFFFF"/>
        <w:spacing w:after="0" w:line="360" w:lineRule="auto"/>
        <w:jc w:val="both"/>
      </w:pPr>
    </w:p>
    <w:p w14:paraId="7409A70D" w14:textId="77777777" w:rsidR="00AB5510" w:rsidRDefault="00AB5510" w:rsidP="00AB5510">
      <w:pPr>
        <w:shd w:val="clear" w:color="auto" w:fill="FFFFFF"/>
        <w:spacing w:after="0" w:line="360" w:lineRule="auto"/>
        <w:jc w:val="both"/>
      </w:pPr>
    </w:p>
    <w:p w14:paraId="315A9409" w14:textId="77777777" w:rsidR="00AB5510" w:rsidRDefault="00AB5510" w:rsidP="00AB5510">
      <w:pPr>
        <w:shd w:val="clear" w:color="auto" w:fill="FFFFFF"/>
        <w:spacing w:after="0" w:line="360" w:lineRule="auto"/>
        <w:jc w:val="both"/>
      </w:pPr>
    </w:p>
    <w:p w14:paraId="23F008C4" w14:textId="77777777" w:rsidR="00360899" w:rsidRDefault="00360899" w:rsidP="00360899">
      <w:pPr>
        <w:spacing w:after="0" w:line="360" w:lineRule="auto"/>
      </w:pPr>
    </w:p>
    <w:p w14:paraId="655C9B6C" w14:textId="665347A2" w:rsidR="00AB5510" w:rsidRDefault="00AB5510" w:rsidP="00360899">
      <w:pPr>
        <w:spacing w:after="0" w:line="360" w:lineRule="auto"/>
        <w:jc w:val="center"/>
        <w:rPr>
          <w:b/>
        </w:rPr>
      </w:pPr>
      <w:r w:rsidRPr="001F483F">
        <w:rPr>
          <w:b/>
          <w:bCs/>
        </w:rPr>
        <w:lastRenderedPageBreak/>
        <w:t xml:space="preserve">IV. </w:t>
      </w:r>
      <w:r>
        <w:rPr>
          <w:b/>
        </w:rPr>
        <w:t>КАЛЕНДАРНЫЙ УЧЕБНЫЙ ГРАФИК</w:t>
      </w:r>
    </w:p>
    <w:p w14:paraId="2CC360EB" w14:textId="77777777" w:rsidR="00AB5510" w:rsidRPr="0012148D" w:rsidRDefault="00AB5510" w:rsidP="00AB5510">
      <w:pPr>
        <w:spacing w:after="0" w:line="360" w:lineRule="auto"/>
        <w:jc w:val="center"/>
        <w:rPr>
          <w:b/>
        </w:rPr>
      </w:pPr>
      <w:r>
        <w:rPr>
          <w:b/>
        </w:rPr>
        <w:t xml:space="preserve">на </w:t>
      </w:r>
      <w:r w:rsidRPr="0012148D">
        <w:rPr>
          <w:b/>
        </w:rPr>
        <w:t>2020-2021 учебный год</w:t>
      </w:r>
    </w:p>
    <w:p w14:paraId="5E69D350" w14:textId="77777777" w:rsidR="00AB5510" w:rsidRDefault="00AB5510" w:rsidP="00AB5510">
      <w:pPr>
        <w:spacing w:after="0" w:line="360" w:lineRule="auto"/>
        <w:rPr>
          <w:b/>
        </w:rPr>
      </w:pPr>
      <w:r>
        <w:rPr>
          <w:b/>
        </w:rPr>
        <w:t>Количество учебных недель – 36</w:t>
      </w:r>
    </w:p>
    <w:p w14:paraId="1CDC89E4" w14:textId="77777777" w:rsidR="00AB5510" w:rsidRDefault="00AB5510" w:rsidP="00AB5510">
      <w:pPr>
        <w:spacing w:after="0" w:line="360" w:lineRule="auto"/>
        <w:rPr>
          <w:b/>
        </w:rPr>
      </w:pPr>
      <w:r>
        <w:rPr>
          <w:b/>
        </w:rPr>
        <w:t>Количество учебных дней - 36</w:t>
      </w:r>
    </w:p>
    <w:p w14:paraId="53A2C3E6" w14:textId="77777777" w:rsidR="00AB5510" w:rsidRDefault="00AB5510" w:rsidP="00AB5510">
      <w:pPr>
        <w:spacing w:after="0"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021"/>
        <w:gridCol w:w="3491"/>
        <w:gridCol w:w="1709"/>
        <w:gridCol w:w="1393"/>
        <w:gridCol w:w="1340"/>
      </w:tblGrid>
      <w:tr w:rsidR="008268D0" w:rsidRPr="00635CBC" w14:paraId="17525A3A" w14:textId="77777777" w:rsidTr="009F7940">
        <w:trPr>
          <w:trHeight w:val="465"/>
        </w:trPr>
        <w:tc>
          <w:tcPr>
            <w:tcW w:w="617" w:type="dxa"/>
            <w:vMerge w:val="restart"/>
          </w:tcPr>
          <w:p w14:paraId="264220C1" w14:textId="77777777" w:rsidR="008268D0" w:rsidRPr="00635CBC" w:rsidRDefault="008268D0" w:rsidP="009F7940">
            <w:pPr>
              <w:spacing w:before="120" w:after="120"/>
              <w:ind w:right="6"/>
              <w:jc w:val="center"/>
              <w:rPr>
                <w:b/>
              </w:rPr>
            </w:pPr>
            <w:r w:rsidRPr="00635CBC">
              <w:rPr>
                <w:b/>
              </w:rPr>
              <w:t>№</w:t>
            </w:r>
          </w:p>
          <w:p w14:paraId="51EF498E" w14:textId="77777777" w:rsidR="008268D0" w:rsidRPr="00635CBC" w:rsidRDefault="008268D0" w:rsidP="009F7940">
            <w:pPr>
              <w:jc w:val="center"/>
              <w:rPr>
                <w:b/>
              </w:rPr>
            </w:pPr>
            <w:r w:rsidRPr="00635CBC">
              <w:rPr>
                <w:b/>
              </w:rPr>
              <w:t>п/п</w:t>
            </w:r>
          </w:p>
        </w:tc>
        <w:tc>
          <w:tcPr>
            <w:tcW w:w="1183" w:type="dxa"/>
            <w:vMerge w:val="restart"/>
          </w:tcPr>
          <w:p w14:paraId="63E5A453" w14:textId="77777777" w:rsidR="008268D0" w:rsidRPr="00635CBC" w:rsidRDefault="008268D0" w:rsidP="009F7940">
            <w:pPr>
              <w:jc w:val="center"/>
              <w:rPr>
                <w:b/>
              </w:rPr>
            </w:pPr>
            <w:r w:rsidRPr="00635CBC">
              <w:rPr>
                <w:b/>
              </w:rPr>
              <w:t>Дата</w:t>
            </w:r>
          </w:p>
        </w:tc>
        <w:tc>
          <w:tcPr>
            <w:tcW w:w="3098" w:type="dxa"/>
            <w:vMerge w:val="restart"/>
          </w:tcPr>
          <w:p w14:paraId="7BDDF8E3" w14:textId="77777777" w:rsidR="008268D0" w:rsidRPr="00635CBC" w:rsidRDefault="008268D0" w:rsidP="009F7940">
            <w:pPr>
              <w:jc w:val="center"/>
              <w:rPr>
                <w:b/>
              </w:rPr>
            </w:pPr>
            <w:r w:rsidRPr="00635CBC">
              <w:rPr>
                <w:b/>
              </w:rPr>
              <w:t>Наименование разделов и тем</w:t>
            </w:r>
          </w:p>
        </w:tc>
        <w:tc>
          <w:tcPr>
            <w:tcW w:w="1746" w:type="dxa"/>
            <w:vMerge w:val="restart"/>
          </w:tcPr>
          <w:p w14:paraId="0DA21C85" w14:textId="77777777" w:rsidR="008268D0" w:rsidRPr="00635CBC" w:rsidRDefault="008268D0" w:rsidP="009F7940">
            <w:pPr>
              <w:jc w:val="center"/>
              <w:rPr>
                <w:b/>
              </w:rPr>
            </w:pPr>
            <w:r w:rsidRPr="00635CBC">
              <w:rPr>
                <w:b/>
              </w:rPr>
              <w:t>Общее количество часов</w:t>
            </w:r>
          </w:p>
        </w:tc>
        <w:tc>
          <w:tcPr>
            <w:tcW w:w="2927" w:type="dxa"/>
            <w:gridSpan w:val="2"/>
          </w:tcPr>
          <w:p w14:paraId="1F2CDE21" w14:textId="77777777" w:rsidR="008268D0" w:rsidRPr="00635CBC" w:rsidRDefault="008268D0" w:rsidP="009F7940">
            <w:pPr>
              <w:jc w:val="center"/>
              <w:rPr>
                <w:b/>
              </w:rPr>
            </w:pPr>
            <w:r w:rsidRPr="00635CBC">
              <w:rPr>
                <w:b/>
              </w:rPr>
              <w:t>В том числе:</w:t>
            </w:r>
          </w:p>
        </w:tc>
      </w:tr>
      <w:tr w:rsidR="008268D0" w:rsidRPr="00635CBC" w14:paraId="5C9D2F70" w14:textId="77777777" w:rsidTr="009F7940">
        <w:trPr>
          <w:trHeight w:val="360"/>
        </w:trPr>
        <w:tc>
          <w:tcPr>
            <w:tcW w:w="617" w:type="dxa"/>
            <w:vMerge/>
          </w:tcPr>
          <w:p w14:paraId="4D5C2C6D" w14:textId="77777777" w:rsidR="008268D0" w:rsidRPr="00635CBC" w:rsidRDefault="008268D0" w:rsidP="009F7940">
            <w:pPr>
              <w:spacing w:before="120" w:after="120"/>
              <w:ind w:right="6"/>
              <w:jc w:val="center"/>
              <w:rPr>
                <w:b/>
              </w:rPr>
            </w:pPr>
          </w:p>
        </w:tc>
        <w:tc>
          <w:tcPr>
            <w:tcW w:w="1183" w:type="dxa"/>
            <w:vMerge/>
          </w:tcPr>
          <w:p w14:paraId="642124C4" w14:textId="77777777" w:rsidR="008268D0" w:rsidRPr="00635CBC" w:rsidRDefault="008268D0" w:rsidP="009F7940">
            <w:pPr>
              <w:jc w:val="center"/>
              <w:rPr>
                <w:b/>
              </w:rPr>
            </w:pPr>
          </w:p>
        </w:tc>
        <w:tc>
          <w:tcPr>
            <w:tcW w:w="3098" w:type="dxa"/>
            <w:vMerge/>
          </w:tcPr>
          <w:p w14:paraId="668C64DE" w14:textId="77777777" w:rsidR="008268D0" w:rsidRPr="00635CBC" w:rsidRDefault="008268D0" w:rsidP="009F7940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14:paraId="3306878B" w14:textId="77777777" w:rsidR="008268D0" w:rsidRPr="00635CBC" w:rsidRDefault="008268D0" w:rsidP="009F7940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1C8AB2BE" w14:textId="77777777" w:rsidR="008268D0" w:rsidRPr="00635CBC" w:rsidRDefault="008268D0" w:rsidP="009F7940">
            <w:pPr>
              <w:spacing w:before="120" w:after="120"/>
              <w:ind w:right="6"/>
              <w:jc w:val="center"/>
              <w:rPr>
                <w:b/>
              </w:rPr>
            </w:pPr>
            <w:r w:rsidRPr="00635CBC">
              <w:rPr>
                <w:b/>
              </w:rPr>
              <w:t>теорети-</w:t>
            </w:r>
          </w:p>
          <w:p w14:paraId="0FF7F54C" w14:textId="77777777" w:rsidR="008268D0" w:rsidRPr="00635CBC" w:rsidRDefault="008268D0" w:rsidP="009F7940">
            <w:pPr>
              <w:jc w:val="center"/>
              <w:rPr>
                <w:b/>
              </w:rPr>
            </w:pPr>
            <w:r w:rsidRPr="00635CBC">
              <w:rPr>
                <w:b/>
              </w:rPr>
              <w:t>ческих</w:t>
            </w:r>
          </w:p>
        </w:tc>
        <w:tc>
          <w:tcPr>
            <w:tcW w:w="1442" w:type="dxa"/>
          </w:tcPr>
          <w:p w14:paraId="368A2905" w14:textId="77777777" w:rsidR="008268D0" w:rsidRPr="00635CBC" w:rsidRDefault="008268D0" w:rsidP="009F7940">
            <w:pPr>
              <w:spacing w:before="120" w:after="120"/>
              <w:ind w:right="6"/>
              <w:jc w:val="center"/>
              <w:rPr>
                <w:b/>
              </w:rPr>
            </w:pPr>
            <w:r w:rsidRPr="00635CBC">
              <w:rPr>
                <w:b/>
              </w:rPr>
              <w:t>практи-</w:t>
            </w:r>
          </w:p>
          <w:p w14:paraId="6D54786F" w14:textId="77777777" w:rsidR="008268D0" w:rsidRPr="00635CBC" w:rsidRDefault="008268D0" w:rsidP="009F7940">
            <w:pPr>
              <w:jc w:val="center"/>
              <w:rPr>
                <w:b/>
              </w:rPr>
            </w:pPr>
            <w:r w:rsidRPr="00635CBC">
              <w:rPr>
                <w:b/>
              </w:rPr>
              <w:t>ческих</w:t>
            </w:r>
          </w:p>
        </w:tc>
      </w:tr>
      <w:tr w:rsidR="008268D0" w:rsidRPr="00635CBC" w14:paraId="706A6B03" w14:textId="77777777" w:rsidTr="009F7940">
        <w:tc>
          <w:tcPr>
            <w:tcW w:w="617" w:type="dxa"/>
            <w:shd w:val="clear" w:color="auto" w:fill="A6A6A6"/>
          </w:tcPr>
          <w:p w14:paraId="1531B1EF" w14:textId="77777777" w:rsidR="008268D0" w:rsidRPr="00635CBC" w:rsidRDefault="008268D0" w:rsidP="009F79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shd w:val="clear" w:color="auto" w:fill="A6A6A6"/>
          </w:tcPr>
          <w:p w14:paraId="2E83D3ED" w14:textId="77777777" w:rsidR="008268D0" w:rsidRPr="00635CBC" w:rsidRDefault="008268D0" w:rsidP="009F79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98" w:type="dxa"/>
            <w:shd w:val="clear" w:color="auto" w:fill="A6A6A6"/>
          </w:tcPr>
          <w:p w14:paraId="1265E41F" w14:textId="77777777" w:rsidR="008268D0" w:rsidRPr="00635CBC" w:rsidRDefault="008268D0" w:rsidP="009F79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5CBC">
              <w:rPr>
                <w:b/>
              </w:rPr>
              <w:t xml:space="preserve">Модуль </w:t>
            </w:r>
            <w:r w:rsidRPr="00635CBC">
              <w:rPr>
                <w:b/>
                <w:bCs/>
              </w:rPr>
              <w:t>«Искусство самопрезентации»</w:t>
            </w:r>
          </w:p>
        </w:tc>
        <w:tc>
          <w:tcPr>
            <w:tcW w:w="1746" w:type="dxa"/>
            <w:shd w:val="clear" w:color="auto" w:fill="A6A6A6"/>
          </w:tcPr>
          <w:p w14:paraId="69ED3580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485" w:type="dxa"/>
            <w:shd w:val="clear" w:color="auto" w:fill="A6A6A6"/>
          </w:tcPr>
          <w:p w14:paraId="4C2A7133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35CBC">
              <w:rPr>
                <w:b/>
                <w:bCs/>
                <w:color w:val="000000"/>
              </w:rPr>
              <w:t>10</w:t>
            </w:r>
          </w:p>
        </w:tc>
        <w:tc>
          <w:tcPr>
            <w:tcW w:w="1442" w:type="dxa"/>
            <w:shd w:val="clear" w:color="auto" w:fill="A6A6A6"/>
          </w:tcPr>
          <w:p w14:paraId="13459B7B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35CBC">
              <w:rPr>
                <w:b/>
                <w:bCs/>
                <w:color w:val="000000"/>
              </w:rPr>
              <w:t>26</w:t>
            </w:r>
          </w:p>
        </w:tc>
      </w:tr>
      <w:tr w:rsidR="008268D0" w:rsidRPr="00635CBC" w14:paraId="0611B914" w14:textId="77777777" w:rsidTr="009F7940">
        <w:tc>
          <w:tcPr>
            <w:tcW w:w="617" w:type="dxa"/>
          </w:tcPr>
          <w:p w14:paraId="3D984E2C" w14:textId="77777777" w:rsidR="008268D0" w:rsidRPr="00635CBC" w:rsidRDefault="008268D0" w:rsidP="009F7940">
            <w:pPr>
              <w:jc w:val="center"/>
              <w:rPr>
                <w:b/>
              </w:rPr>
            </w:pPr>
            <w:r w:rsidRPr="00635CBC">
              <w:rPr>
                <w:b/>
              </w:rPr>
              <w:t>1</w:t>
            </w:r>
          </w:p>
        </w:tc>
        <w:tc>
          <w:tcPr>
            <w:tcW w:w="1183" w:type="dxa"/>
          </w:tcPr>
          <w:p w14:paraId="16FBC009" w14:textId="77777777" w:rsidR="008268D0" w:rsidRPr="007A53CA" w:rsidRDefault="008268D0" w:rsidP="009F7940">
            <w:pPr>
              <w:spacing w:before="120" w:after="120"/>
              <w:ind w:right="4"/>
              <w:jc w:val="center"/>
              <w:rPr>
                <w:lang w:val="en-US"/>
              </w:rPr>
            </w:pPr>
            <w:r w:rsidRPr="007A53CA">
              <w:t>0</w:t>
            </w:r>
            <w:r w:rsidRPr="007A53CA">
              <w:rPr>
                <w:lang w:val="en-US"/>
              </w:rPr>
              <w:t>1.09</w:t>
            </w:r>
          </w:p>
        </w:tc>
        <w:tc>
          <w:tcPr>
            <w:tcW w:w="3098" w:type="dxa"/>
          </w:tcPr>
          <w:p w14:paraId="5302C8C6" w14:textId="77777777" w:rsidR="008268D0" w:rsidRPr="00D64273" w:rsidRDefault="008268D0" w:rsidP="009F7940">
            <w:pPr>
              <w:ind w:right="4"/>
              <w:rPr>
                <w:b/>
              </w:rPr>
            </w:pPr>
            <w:r w:rsidRPr="00D64273">
              <w:rPr>
                <w:b/>
              </w:rPr>
              <w:t>Введение. Презентация модуля.</w:t>
            </w:r>
          </w:p>
        </w:tc>
        <w:tc>
          <w:tcPr>
            <w:tcW w:w="1746" w:type="dxa"/>
          </w:tcPr>
          <w:p w14:paraId="2CDD33EA" w14:textId="77777777" w:rsidR="008268D0" w:rsidRPr="00635CBC" w:rsidRDefault="008268D0" w:rsidP="009F7940">
            <w:pPr>
              <w:spacing w:before="120" w:after="120"/>
              <w:ind w:righ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5" w:type="dxa"/>
          </w:tcPr>
          <w:p w14:paraId="3D1D65A2" w14:textId="77777777" w:rsidR="008268D0" w:rsidRPr="00635CBC" w:rsidRDefault="008268D0" w:rsidP="009F7940">
            <w:pPr>
              <w:spacing w:before="120" w:after="120"/>
              <w:ind w:righ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2" w:type="dxa"/>
          </w:tcPr>
          <w:p w14:paraId="2BD0D896" w14:textId="77777777" w:rsidR="008268D0" w:rsidRPr="00635CBC" w:rsidRDefault="008268D0" w:rsidP="009F7940">
            <w:pPr>
              <w:spacing w:before="120" w:after="120"/>
              <w:ind w:righ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68D0" w:rsidRPr="00635CBC" w14:paraId="20C465ED" w14:textId="77777777" w:rsidTr="009F7940">
        <w:tc>
          <w:tcPr>
            <w:tcW w:w="617" w:type="dxa"/>
          </w:tcPr>
          <w:p w14:paraId="70F5EBC9" w14:textId="77777777" w:rsidR="008268D0" w:rsidRPr="00635CBC" w:rsidRDefault="008268D0" w:rsidP="009F79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</w:tcPr>
          <w:p w14:paraId="25636EB7" w14:textId="77777777" w:rsidR="008268D0" w:rsidRPr="007A53CA" w:rsidRDefault="008268D0" w:rsidP="009F794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3098" w:type="dxa"/>
            <w:vAlign w:val="bottom"/>
          </w:tcPr>
          <w:p w14:paraId="729B1D26" w14:textId="77777777" w:rsidR="008268D0" w:rsidRPr="00D64273" w:rsidRDefault="008268D0" w:rsidP="009F7940">
            <w:pPr>
              <w:rPr>
                <w:b/>
                <w:color w:val="000000"/>
              </w:rPr>
            </w:pPr>
            <w:r w:rsidRPr="00D64273">
              <w:rPr>
                <w:b/>
                <w:color w:val="000000"/>
              </w:rPr>
              <w:t>Установление контакта с собеседником\аудиторией</w:t>
            </w:r>
          </w:p>
        </w:tc>
        <w:tc>
          <w:tcPr>
            <w:tcW w:w="1746" w:type="dxa"/>
          </w:tcPr>
          <w:p w14:paraId="43BA1D43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85" w:type="dxa"/>
          </w:tcPr>
          <w:p w14:paraId="560160E4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42" w:type="dxa"/>
          </w:tcPr>
          <w:p w14:paraId="0DEEE498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268D0" w:rsidRPr="00635CBC" w14:paraId="5E4EF62B" w14:textId="77777777" w:rsidTr="009F7940">
        <w:tc>
          <w:tcPr>
            <w:tcW w:w="617" w:type="dxa"/>
          </w:tcPr>
          <w:p w14:paraId="2986EC3F" w14:textId="77777777" w:rsidR="008268D0" w:rsidRPr="003E1407" w:rsidRDefault="008268D0" w:rsidP="009F7940">
            <w:pPr>
              <w:jc w:val="center"/>
            </w:pPr>
            <w:r w:rsidRPr="003E1407">
              <w:t>2.1</w:t>
            </w:r>
          </w:p>
        </w:tc>
        <w:tc>
          <w:tcPr>
            <w:tcW w:w="1183" w:type="dxa"/>
          </w:tcPr>
          <w:p w14:paraId="3821FABD" w14:textId="77777777" w:rsidR="008268D0" w:rsidRPr="007A53CA" w:rsidRDefault="008268D0" w:rsidP="009F7940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7A53CA">
              <w:rPr>
                <w:color w:val="000000"/>
                <w:lang w:val="en-US"/>
              </w:rPr>
              <w:t>08.09</w:t>
            </w:r>
          </w:p>
        </w:tc>
        <w:tc>
          <w:tcPr>
            <w:tcW w:w="3098" w:type="dxa"/>
          </w:tcPr>
          <w:p w14:paraId="0A9CF3F0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Эффективные приемы самопрезентации</w:t>
            </w:r>
          </w:p>
        </w:tc>
        <w:tc>
          <w:tcPr>
            <w:tcW w:w="1746" w:type="dxa"/>
          </w:tcPr>
          <w:p w14:paraId="4246F868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4</w:t>
            </w:r>
          </w:p>
        </w:tc>
        <w:tc>
          <w:tcPr>
            <w:tcW w:w="1485" w:type="dxa"/>
          </w:tcPr>
          <w:p w14:paraId="37B48CCB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  <w:tc>
          <w:tcPr>
            <w:tcW w:w="1442" w:type="dxa"/>
          </w:tcPr>
          <w:p w14:paraId="248A0783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</w:tr>
      <w:tr w:rsidR="008268D0" w:rsidRPr="00635CBC" w14:paraId="2E1E121E" w14:textId="77777777" w:rsidTr="009F7940">
        <w:tc>
          <w:tcPr>
            <w:tcW w:w="617" w:type="dxa"/>
          </w:tcPr>
          <w:p w14:paraId="1646B7B3" w14:textId="77777777" w:rsidR="008268D0" w:rsidRPr="003E1407" w:rsidRDefault="008268D0" w:rsidP="009F7940">
            <w:pPr>
              <w:jc w:val="center"/>
            </w:pPr>
            <w:r w:rsidRPr="003E1407">
              <w:t>2.2</w:t>
            </w:r>
          </w:p>
        </w:tc>
        <w:tc>
          <w:tcPr>
            <w:tcW w:w="1183" w:type="dxa"/>
          </w:tcPr>
          <w:p w14:paraId="32020CF8" w14:textId="77777777" w:rsidR="008268D0" w:rsidRPr="007A53CA" w:rsidRDefault="008268D0" w:rsidP="009F7940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7A53CA">
              <w:rPr>
                <w:color w:val="000000"/>
                <w:lang w:val="en-US"/>
              </w:rPr>
              <w:t>15.09</w:t>
            </w:r>
          </w:p>
        </w:tc>
        <w:tc>
          <w:tcPr>
            <w:tcW w:w="3098" w:type="dxa"/>
          </w:tcPr>
          <w:p w14:paraId="13B84FC0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Эффект первого впечатления</w:t>
            </w:r>
          </w:p>
        </w:tc>
        <w:tc>
          <w:tcPr>
            <w:tcW w:w="1746" w:type="dxa"/>
          </w:tcPr>
          <w:p w14:paraId="20D8416F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4</w:t>
            </w:r>
          </w:p>
        </w:tc>
        <w:tc>
          <w:tcPr>
            <w:tcW w:w="1485" w:type="dxa"/>
          </w:tcPr>
          <w:p w14:paraId="2352FA25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  <w:tc>
          <w:tcPr>
            <w:tcW w:w="1442" w:type="dxa"/>
          </w:tcPr>
          <w:p w14:paraId="41532779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</w:tr>
      <w:tr w:rsidR="008268D0" w:rsidRPr="00635CBC" w14:paraId="157BE15E" w14:textId="77777777" w:rsidTr="009F7940">
        <w:tc>
          <w:tcPr>
            <w:tcW w:w="617" w:type="dxa"/>
          </w:tcPr>
          <w:p w14:paraId="52A9D579" w14:textId="77777777" w:rsidR="008268D0" w:rsidRPr="003E1407" w:rsidRDefault="008268D0" w:rsidP="009F7940">
            <w:pPr>
              <w:jc w:val="center"/>
            </w:pPr>
            <w:r w:rsidRPr="003E1407">
              <w:t>2.3</w:t>
            </w:r>
          </w:p>
        </w:tc>
        <w:tc>
          <w:tcPr>
            <w:tcW w:w="1183" w:type="dxa"/>
          </w:tcPr>
          <w:p w14:paraId="586F7539" w14:textId="77777777" w:rsidR="008268D0" w:rsidRPr="007A53CA" w:rsidRDefault="008268D0" w:rsidP="009F7940">
            <w:pPr>
              <w:spacing w:before="120" w:after="120"/>
              <w:jc w:val="center"/>
              <w:rPr>
                <w:bCs/>
                <w:color w:val="000000"/>
                <w:lang w:val="en-US"/>
              </w:rPr>
            </w:pPr>
            <w:r w:rsidRPr="007A53CA">
              <w:rPr>
                <w:bCs/>
                <w:color w:val="000000"/>
                <w:lang w:val="en-US"/>
              </w:rPr>
              <w:t>22.09</w:t>
            </w:r>
          </w:p>
        </w:tc>
        <w:tc>
          <w:tcPr>
            <w:tcW w:w="3098" w:type="dxa"/>
          </w:tcPr>
          <w:p w14:paraId="46F0E59F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Внутренний Образ-Я и внешний имидж собеседника</w:t>
            </w:r>
          </w:p>
        </w:tc>
        <w:tc>
          <w:tcPr>
            <w:tcW w:w="1746" w:type="dxa"/>
          </w:tcPr>
          <w:p w14:paraId="22A5DD67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4</w:t>
            </w:r>
          </w:p>
        </w:tc>
        <w:tc>
          <w:tcPr>
            <w:tcW w:w="1485" w:type="dxa"/>
          </w:tcPr>
          <w:p w14:paraId="502B8DB0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2</w:t>
            </w:r>
          </w:p>
        </w:tc>
        <w:tc>
          <w:tcPr>
            <w:tcW w:w="1442" w:type="dxa"/>
          </w:tcPr>
          <w:p w14:paraId="31E7678A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2</w:t>
            </w:r>
          </w:p>
        </w:tc>
      </w:tr>
      <w:tr w:rsidR="008268D0" w:rsidRPr="00635CBC" w14:paraId="533235E7" w14:textId="77777777" w:rsidTr="009F7940">
        <w:tc>
          <w:tcPr>
            <w:tcW w:w="617" w:type="dxa"/>
          </w:tcPr>
          <w:p w14:paraId="4C818A85" w14:textId="77777777" w:rsidR="008268D0" w:rsidRPr="003E1407" w:rsidRDefault="008268D0" w:rsidP="009F7940">
            <w:pPr>
              <w:jc w:val="center"/>
              <w:rPr>
                <w:b/>
              </w:rPr>
            </w:pPr>
            <w:r w:rsidRPr="003E1407">
              <w:rPr>
                <w:b/>
              </w:rPr>
              <w:t>3</w:t>
            </w:r>
          </w:p>
        </w:tc>
        <w:tc>
          <w:tcPr>
            <w:tcW w:w="1183" w:type="dxa"/>
          </w:tcPr>
          <w:p w14:paraId="20ABF313" w14:textId="77777777" w:rsidR="008268D0" w:rsidRPr="007A53CA" w:rsidRDefault="008268D0" w:rsidP="009F7940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3098" w:type="dxa"/>
          </w:tcPr>
          <w:p w14:paraId="7F98E2CF" w14:textId="77777777" w:rsidR="008268D0" w:rsidRPr="003E1407" w:rsidRDefault="008268D0" w:rsidP="009F7940">
            <w:pPr>
              <w:rPr>
                <w:b/>
                <w:color w:val="000000"/>
              </w:rPr>
            </w:pPr>
            <w:r w:rsidRPr="003E1407">
              <w:rPr>
                <w:b/>
                <w:color w:val="000000"/>
              </w:rPr>
              <w:t>Психология эффективной коммуникации</w:t>
            </w:r>
          </w:p>
        </w:tc>
        <w:tc>
          <w:tcPr>
            <w:tcW w:w="1746" w:type="dxa"/>
          </w:tcPr>
          <w:p w14:paraId="27422745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85" w:type="dxa"/>
          </w:tcPr>
          <w:p w14:paraId="2FE95683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42" w:type="dxa"/>
          </w:tcPr>
          <w:p w14:paraId="25A8AE44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268D0" w:rsidRPr="00635CBC" w14:paraId="1B66D2E0" w14:textId="77777777" w:rsidTr="009F7940">
        <w:tc>
          <w:tcPr>
            <w:tcW w:w="617" w:type="dxa"/>
            <w:shd w:val="clear" w:color="auto" w:fill="FFFFFF"/>
          </w:tcPr>
          <w:p w14:paraId="484AB888" w14:textId="77777777" w:rsidR="008268D0" w:rsidRPr="003E1407" w:rsidRDefault="008268D0" w:rsidP="009F7940">
            <w:pPr>
              <w:jc w:val="center"/>
            </w:pPr>
            <w:r w:rsidRPr="003E1407">
              <w:t>3.1</w:t>
            </w:r>
          </w:p>
        </w:tc>
        <w:tc>
          <w:tcPr>
            <w:tcW w:w="1183" w:type="dxa"/>
            <w:shd w:val="clear" w:color="auto" w:fill="FFFFFF"/>
          </w:tcPr>
          <w:p w14:paraId="75961C89" w14:textId="77777777" w:rsidR="008268D0" w:rsidRPr="007A53CA" w:rsidRDefault="008268D0" w:rsidP="009F7940">
            <w:pPr>
              <w:spacing w:before="120" w:after="120"/>
              <w:ind w:right="4"/>
              <w:jc w:val="center"/>
              <w:rPr>
                <w:lang w:val="en-US"/>
              </w:rPr>
            </w:pPr>
            <w:r w:rsidRPr="007A53CA">
              <w:rPr>
                <w:lang w:val="en-US"/>
              </w:rPr>
              <w:t>29.09</w:t>
            </w:r>
          </w:p>
        </w:tc>
        <w:tc>
          <w:tcPr>
            <w:tcW w:w="3098" w:type="dxa"/>
            <w:shd w:val="clear" w:color="auto" w:fill="FFFFFF"/>
          </w:tcPr>
          <w:p w14:paraId="1AD19986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Вербальное и невербальное общение</w:t>
            </w:r>
          </w:p>
        </w:tc>
        <w:tc>
          <w:tcPr>
            <w:tcW w:w="1746" w:type="dxa"/>
            <w:shd w:val="clear" w:color="auto" w:fill="FFFFFF"/>
          </w:tcPr>
          <w:p w14:paraId="75FB76EE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4</w:t>
            </w:r>
          </w:p>
        </w:tc>
        <w:tc>
          <w:tcPr>
            <w:tcW w:w="1485" w:type="dxa"/>
            <w:shd w:val="clear" w:color="auto" w:fill="FFFFFF"/>
          </w:tcPr>
          <w:p w14:paraId="4B0E6CB7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  <w:tc>
          <w:tcPr>
            <w:tcW w:w="1442" w:type="dxa"/>
            <w:shd w:val="clear" w:color="auto" w:fill="FFFFFF"/>
          </w:tcPr>
          <w:p w14:paraId="036D83D2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</w:tr>
      <w:tr w:rsidR="008268D0" w:rsidRPr="00635CBC" w14:paraId="22EF4529" w14:textId="77777777" w:rsidTr="009F7940">
        <w:tc>
          <w:tcPr>
            <w:tcW w:w="617" w:type="dxa"/>
          </w:tcPr>
          <w:p w14:paraId="52B4AF12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83" w:type="dxa"/>
          </w:tcPr>
          <w:p w14:paraId="78AD1B41" w14:textId="77777777" w:rsidR="008268D0" w:rsidRPr="00A54B8A" w:rsidRDefault="008268D0" w:rsidP="009F794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06.10</w:t>
            </w:r>
          </w:p>
        </w:tc>
        <w:tc>
          <w:tcPr>
            <w:tcW w:w="3098" w:type="dxa"/>
          </w:tcPr>
          <w:p w14:paraId="23FB8506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Умение слушать и задавать вопросы</w:t>
            </w:r>
          </w:p>
        </w:tc>
        <w:tc>
          <w:tcPr>
            <w:tcW w:w="1746" w:type="dxa"/>
          </w:tcPr>
          <w:p w14:paraId="032B0D20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4</w:t>
            </w:r>
          </w:p>
        </w:tc>
        <w:tc>
          <w:tcPr>
            <w:tcW w:w="1485" w:type="dxa"/>
          </w:tcPr>
          <w:p w14:paraId="25A34537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  <w:tc>
          <w:tcPr>
            <w:tcW w:w="1442" w:type="dxa"/>
          </w:tcPr>
          <w:p w14:paraId="03A3187E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</w:tr>
      <w:tr w:rsidR="008268D0" w:rsidRPr="00635CBC" w14:paraId="45CB4FF6" w14:textId="77777777" w:rsidTr="009F7940">
        <w:tc>
          <w:tcPr>
            <w:tcW w:w="617" w:type="dxa"/>
          </w:tcPr>
          <w:p w14:paraId="503CEFE3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183" w:type="dxa"/>
          </w:tcPr>
          <w:p w14:paraId="4CCBC7EF" w14:textId="77777777" w:rsidR="008268D0" w:rsidRPr="00A54B8A" w:rsidRDefault="008268D0" w:rsidP="009F794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13.10</w:t>
            </w:r>
          </w:p>
        </w:tc>
        <w:tc>
          <w:tcPr>
            <w:tcW w:w="3098" w:type="dxa"/>
          </w:tcPr>
          <w:p w14:paraId="40C1E7F4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Приемы ассертивного поведения</w:t>
            </w:r>
          </w:p>
        </w:tc>
        <w:tc>
          <w:tcPr>
            <w:tcW w:w="1746" w:type="dxa"/>
          </w:tcPr>
          <w:p w14:paraId="69EC4418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4</w:t>
            </w:r>
          </w:p>
        </w:tc>
        <w:tc>
          <w:tcPr>
            <w:tcW w:w="1485" w:type="dxa"/>
          </w:tcPr>
          <w:p w14:paraId="27FD3F5C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2</w:t>
            </w:r>
          </w:p>
        </w:tc>
        <w:tc>
          <w:tcPr>
            <w:tcW w:w="1442" w:type="dxa"/>
          </w:tcPr>
          <w:p w14:paraId="397482D1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2</w:t>
            </w:r>
          </w:p>
        </w:tc>
      </w:tr>
      <w:tr w:rsidR="008268D0" w:rsidRPr="00635CBC" w14:paraId="4B357203" w14:textId="77777777" w:rsidTr="009F7940">
        <w:tc>
          <w:tcPr>
            <w:tcW w:w="617" w:type="dxa"/>
          </w:tcPr>
          <w:p w14:paraId="23C76783" w14:textId="77777777" w:rsidR="008268D0" w:rsidRPr="003E1407" w:rsidRDefault="008268D0" w:rsidP="009F7940">
            <w:pPr>
              <w:jc w:val="center"/>
              <w:rPr>
                <w:b/>
                <w:color w:val="000000"/>
              </w:rPr>
            </w:pPr>
            <w:r w:rsidRPr="003E1407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1183" w:type="dxa"/>
          </w:tcPr>
          <w:p w14:paraId="33DAC995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</w:p>
        </w:tc>
        <w:tc>
          <w:tcPr>
            <w:tcW w:w="3098" w:type="dxa"/>
          </w:tcPr>
          <w:p w14:paraId="6B742D6C" w14:textId="77777777" w:rsidR="008268D0" w:rsidRPr="00D64273" w:rsidRDefault="008268D0" w:rsidP="009F7940">
            <w:pPr>
              <w:rPr>
                <w:b/>
                <w:color w:val="000000"/>
              </w:rPr>
            </w:pPr>
            <w:r w:rsidRPr="00D64273">
              <w:rPr>
                <w:b/>
                <w:color w:val="000000"/>
              </w:rPr>
              <w:t>Технологии и приемы публичного выступления</w:t>
            </w:r>
          </w:p>
        </w:tc>
        <w:tc>
          <w:tcPr>
            <w:tcW w:w="1746" w:type="dxa"/>
          </w:tcPr>
          <w:p w14:paraId="62FF6F55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85" w:type="dxa"/>
          </w:tcPr>
          <w:p w14:paraId="7C5F0DAE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42" w:type="dxa"/>
          </w:tcPr>
          <w:p w14:paraId="659CCB70" w14:textId="77777777" w:rsidR="008268D0" w:rsidRPr="00635CBC" w:rsidRDefault="008268D0" w:rsidP="009F7940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268D0" w:rsidRPr="00635CBC" w14:paraId="626271A3" w14:textId="77777777" w:rsidTr="009F7940">
        <w:tc>
          <w:tcPr>
            <w:tcW w:w="617" w:type="dxa"/>
          </w:tcPr>
          <w:p w14:paraId="5C63AD43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183" w:type="dxa"/>
          </w:tcPr>
          <w:p w14:paraId="76FACAD0" w14:textId="77777777" w:rsidR="008268D0" w:rsidRPr="00A54B8A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20.10</w:t>
            </w:r>
          </w:p>
        </w:tc>
        <w:tc>
          <w:tcPr>
            <w:tcW w:w="3098" w:type="dxa"/>
          </w:tcPr>
          <w:p w14:paraId="0E4387D9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Приемы самонастройки и саморегуляции</w:t>
            </w:r>
          </w:p>
        </w:tc>
        <w:tc>
          <w:tcPr>
            <w:tcW w:w="1746" w:type="dxa"/>
          </w:tcPr>
          <w:p w14:paraId="4FBF5417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4</w:t>
            </w:r>
          </w:p>
        </w:tc>
        <w:tc>
          <w:tcPr>
            <w:tcW w:w="1485" w:type="dxa"/>
          </w:tcPr>
          <w:p w14:paraId="7A09E266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  <w:tc>
          <w:tcPr>
            <w:tcW w:w="1442" w:type="dxa"/>
          </w:tcPr>
          <w:p w14:paraId="683F6068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</w:tr>
      <w:tr w:rsidR="008268D0" w:rsidRPr="00635CBC" w14:paraId="0A0FFCA3" w14:textId="77777777" w:rsidTr="009F7940">
        <w:tc>
          <w:tcPr>
            <w:tcW w:w="617" w:type="dxa"/>
          </w:tcPr>
          <w:p w14:paraId="75AE5DB7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183" w:type="dxa"/>
          </w:tcPr>
          <w:p w14:paraId="3D4E3E13" w14:textId="77777777" w:rsidR="008268D0" w:rsidRPr="00A54B8A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27.10</w:t>
            </w:r>
          </w:p>
        </w:tc>
        <w:tc>
          <w:tcPr>
            <w:tcW w:w="3098" w:type="dxa"/>
          </w:tcPr>
          <w:p w14:paraId="7DB03DD5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Подготовка успешной презентации</w:t>
            </w:r>
          </w:p>
        </w:tc>
        <w:tc>
          <w:tcPr>
            <w:tcW w:w="1746" w:type="dxa"/>
          </w:tcPr>
          <w:p w14:paraId="6D4119E6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4</w:t>
            </w:r>
          </w:p>
        </w:tc>
        <w:tc>
          <w:tcPr>
            <w:tcW w:w="1485" w:type="dxa"/>
          </w:tcPr>
          <w:p w14:paraId="758B80C4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  <w:tc>
          <w:tcPr>
            <w:tcW w:w="1442" w:type="dxa"/>
          </w:tcPr>
          <w:p w14:paraId="03D7D4EB" w14:textId="77777777" w:rsidR="008268D0" w:rsidRPr="003E1407" w:rsidRDefault="008268D0" w:rsidP="009F7940">
            <w:pPr>
              <w:spacing w:before="120" w:after="120"/>
              <w:jc w:val="center"/>
              <w:rPr>
                <w:color w:val="000000"/>
              </w:rPr>
            </w:pPr>
            <w:r w:rsidRPr="003E1407">
              <w:rPr>
                <w:color w:val="000000"/>
              </w:rPr>
              <w:t>2</w:t>
            </w:r>
          </w:p>
        </w:tc>
      </w:tr>
      <w:tr w:rsidR="008268D0" w:rsidRPr="00635CBC" w14:paraId="38B8060F" w14:textId="77777777" w:rsidTr="009F7940">
        <w:tc>
          <w:tcPr>
            <w:tcW w:w="617" w:type="dxa"/>
          </w:tcPr>
          <w:p w14:paraId="225BB4B6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183" w:type="dxa"/>
          </w:tcPr>
          <w:p w14:paraId="33306623" w14:textId="77777777" w:rsidR="008268D0" w:rsidRPr="00A54B8A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03.11</w:t>
            </w:r>
          </w:p>
        </w:tc>
        <w:tc>
          <w:tcPr>
            <w:tcW w:w="3098" w:type="dxa"/>
          </w:tcPr>
          <w:p w14:paraId="62CB1325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Работа с возражениями и конфликтами</w:t>
            </w:r>
          </w:p>
        </w:tc>
        <w:tc>
          <w:tcPr>
            <w:tcW w:w="1746" w:type="dxa"/>
          </w:tcPr>
          <w:p w14:paraId="23AA68C1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4</w:t>
            </w:r>
          </w:p>
        </w:tc>
        <w:tc>
          <w:tcPr>
            <w:tcW w:w="1485" w:type="dxa"/>
          </w:tcPr>
          <w:p w14:paraId="5B8186AF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2</w:t>
            </w:r>
          </w:p>
        </w:tc>
        <w:tc>
          <w:tcPr>
            <w:tcW w:w="1442" w:type="dxa"/>
          </w:tcPr>
          <w:p w14:paraId="1318C7DC" w14:textId="77777777" w:rsidR="008268D0" w:rsidRPr="003E1407" w:rsidRDefault="008268D0" w:rsidP="009F7940">
            <w:pPr>
              <w:spacing w:before="120" w:after="120"/>
              <w:jc w:val="center"/>
              <w:rPr>
                <w:bCs/>
                <w:color w:val="000000"/>
              </w:rPr>
            </w:pPr>
            <w:r w:rsidRPr="003E1407">
              <w:rPr>
                <w:bCs/>
                <w:color w:val="000000"/>
              </w:rPr>
              <w:t>2</w:t>
            </w:r>
          </w:p>
        </w:tc>
      </w:tr>
      <w:tr w:rsidR="008268D0" w:rsidRPr="00635CBC" w14:paraId="16DFEAA6" w14:textId="77777777" w:rsidTr="009F7940">
        <w:tc>
          <w:tcPr>
            <w:tcW w:w="617" w:type="dxa"/>
          </w:tcPr>
          <w:p w14:paraId="06CD3DB4" w14:textId="77777777" w:rsidR="008268D0" w:rsidRPr="003E1407" w:rsidRDefault="008268D0" w:rsidP="009F7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83" w:type="dxa"/>
          </w:tcPr>
          <w:p w14:paraId="0AC4C41D" w14:textId="77777777" w:rsidR="008268D0" w:rsidRPr="00A54B8A" w:rsidRDefault="008268D0" w:rsidP="009F7940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098" w:type="dxa"/>
          </w:tcPr>
          <w:p w14:paraId="39A435F9" w14:textId="77777777" w:rsidR="008268D0" w:rsidRPr="003E1407" w:rsidRDefault="008268D0" w:rsidP="009F7940">
            <w:pPr>
              <w:rPr>
                <w:b/>
                <w:bCs/>
                <w:color w:val="000000"/>
              </w:rPr>
            </w:pPr>
            <w:r w:rsidRPr="003E1407">
              <w:rPr>
                <w:b/>
                <w:bCs/>
                <w:color w:val="000000"/>
              </w:rPr>
              <w:t>Практикум. Дискуссия.</w:t>
            </w:r>
          </w:p>
        </w:tc>
        <w:tc>
          <w:tcPr>
            <w:tcW w:w="1746" w:type="dxa"/>
            <w:vAlign w:val="center"/>
          </w:tcPr>
          <w:p w14:paraId="6BB75617" w14:textId="77777777" w:rsidR="008268D0" w:rsidRPr="003E1407" w:rsidRDefault="008268D0" w:rsidP="009F7940">
            <w:pPr>
              <w:ind w:firstLine="39"/>
              <w:jc w:val="center"/>
              <w:rPr>
                <w:b/>
                <w:color w:val="000000"/>
              </w:rPr>
            </w:pPr>
            <w:r w:rsidRPr="003E1407">
              <w:rPr>
                <w:b/>
                <w:color w:val="000000"/>
              </w:rPr>
              <w:t>8</w:t>
            </w:r>
          </w:p>
        </w:tc>
        <w:tc>
          <w:tcPr>
            <w:tcW w:w="1485" w:type="dxa"/>
            <w:vAlign w:val="center"/>
          </w:tcPr>
          <w:p w14:paraId="736E98E1" w14:textId="77777777" w:rsidR="008268D0" w:rsidRPr="003E1407" w:rsidRDefault="008268D0" w:rsidP="009F7940">
            <w:pPr>
              <w:tabs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1442" w:type="dxa"/>
            <w:vAlign w:val="center"/>
          </w:tcPr>
          <w:p w14:paraId="74EBD88F" w14:textId="77777777" w:rsidR="008268D0" w:rsidRPr="003E1407" w:rsidRDefault="008268D0" w:rsidP="009F7940">
            <w:pPr>
              <w:tabs>
                <w:tab w:val="num" w:pos="0"/>
              </w:tabs>
              <w:jc w:val="center"/>
              <w:rPr>
                <w:b/>
              </w:rPr>
            </w:pPr>
            <w:r w:rsidRPr="003E1407">
              <w:rPr>
                <w:b/>
              </w:rPr>
              <w:t>8</w:t>
            </w:r>
          </w:p>
        </w:tc>
      </w:tr>
      <w:tr w:rsidR="008268D0" w:rsidRPr="00635CBC" w14:paraId="292AF91D" w14:textId="77777777" w:rsidTr="009F7940">
        <w:tc>
          <w:tcPr>
            <w:tcW w:w="617" w:type="dxa"/>
          </w:tcPr>
          <w:p w14:paraId="2739B028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183" w:type="dxa"/>
          </w:tcPr>
          <w:p w14:paraId="6B27BDCE" w14:textId="77777777" w:rsidR="008268D0" w:rsidRPr="00A54B8A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10.11</w:t>
            </w:r>
          </w:p>
        </w:tc>
        <w:tc>
          <w:tcPr>
            <w:tcW w:w="3098" w:type="dxa"/>
          </w:tcPr>
          <w:p w14:paraId="6EA9686A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>Круглый стол. Обмен мнениями на актуальные социально-психологические темы.</w:t>
            </w:r>
          </w:p>
        </w:tc>
        <w:tc>
          <w:tcPr>
            <w:tcW w:w="1746" w:type="dxa"/>
            <w:vAlign w:val="center"/>
          </w:tcPr>
          <w:p w14:paraId="7417AFF4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4BC610D0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087FC811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45877C94" w14:textId="77777777" w:rsidTr="009F7940">
        <w:tc>
          <w:tcPr>
            <w:tcW w:w="617" w:type="dxa"/>
          </w:tcPr>
          <w:p w14:paraId="70A38534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183" w:type="dxa"/>
          </w:tcPr>
          <w:p w14:paraId="4C3A1A85" w14:textId="77777777" w:rsidR="008268D0" w:rsidRPr="00A54B8A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17.11</w:t>
            </w:r>
          </w:p>
        </w:tc>
        <w:tc>
          <w:tcPr>
            <w:tcW w:w="3098" w:type="dxa"/>
          </w:tcPr>
          <w:p w14:paraId="6C183941" w14:textId="77777777" w:rsidR="008268D0" w:rsidRPr="00D64273" w:rsidRDefault="008268D0" w:rsidP="009F7940">
            <w:pPr>
              <w:rPr>
                <w:color w:val="000000"/>
              </w:rPr>
            </w:pPr>
            <w:r w:rsidRPr="00D64273">
              <w:rPr>
                <w:color w:val="000000"/>
              </w:rPr>
              <w:t xml:space="preserve">Итоговый контроль. Презентация. </w:t>
            </w:r>
          </w:p>
        </w:tc>
        <w:tc>
          <w:tcPr>
            <w:tcW w:w="1746" w:type="dxa"/>
            <w:vAlign w:val="center"/>
          </w:tcPr>
          <w:p w14:paraId="785963C0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1854C7BF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  <w:tc>
          <w:tcPr>
            <w:tcW w:w="1442" w:type="dxa"/>
            <w:vAlign w:val="center"/>
          </w:tcPr>
          <w:p w14:paraId="077F9BC5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  <w:r>
              <w:t>4</w:t>
            </w:r>
          </w:p>
        </w:tc>
      </w:tr>
      <w:tr w:rsidR="008268D0" w:rsidRPr="00635CBC" w14:paraId="4D2B6213" w14:textId="77777777" w:rsidTr="009F7940">
        <w:tc>
          <w:tcPr>
            <w:tcW w:w="617" w:type="dxa"/>
            <w:shd w:val="clear" w:color="auto" w:fill="C0C0C0"/>
          </w:tcPr>
          <w:p w14:paraId="79C31374" w14:textId="77777777" w:rsidR="008268D0" w:rsidRPr="00FB5D1D" w:rsidRDefault="008268D0" w:rsidP="009F7940">
            <w:pPr>
              <w:jc w:val="center"/>
              <w:rPr>
                <w:b/>
                <w:color w:val="000000"/>
              </w:rPr>
            </w:pPr>
            <w:r w:rsidRPr="00FB5D1D">
              <w:rPr>
                <w:b/>
                <w:color w:val="000000"/>
              </w:rPr>
              <w:t>2</w:t>
            </w:r>
          </w:p>
        </w:tc>
        <w:tc>
          <w:tcPr>
            <w:tcW w:w="1183" w:type="dxa"/>
            <w:shd w:val="clear" w:color="auto" w:fill="C0C0C0"/>
          </w:tcPr>
          <w:p w14:paraId="4BCE333D" w14:textId="77777777" w:rsidR="008268D0" w:rsidRPr="00FB5D1D" w:rsidRDefault="008268D0" w:rsidP="009F79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98" w:type="dxa"/>
            <w:shd w:val="clear" w:color="auto" w:fill="C0C0C0"/>
          </w:tcPr>
          <w:p w14:paraId="40908CCB" w14:textId="77777777" w:rsidR="008268D0" w:rsidRPr="00FB5D1D" w:rsidRDefault="008268D0" w:rsidP="009F7940">
            <w:pPr>
              <w:ind w:right="4"/>
              <w:rPr>
                <w:b/>
              </w:rPr>
            </w:pPr>
            <w:r w:rsidRPr="00FB5D1D">
              <w:rPr>
                <w:b/>
              </w:rPr>
              <w:t xml:space="preserve">Модуль </w:t>
            </w:r>
            <w:r w:rsidRPr="00FB5D1D">
              <w:rPr>
                <w:b/>
                <w:bCs/>
              </w:rPr>
              <w:t>«Форум-театр»</w:t>
            </w:r>
          </w:p>
        </w:tc>
        <w:tc>
          <w:tcPr>
            <w:tcW w:w="1746" w:type="dxa"/>
            <w:shd w:val="clear" w:color="auto" w:fill="C0C0C0"/>
            <w:vAlign w:val="center"/>
          </w:tcPr>
          <w:p w14:paraId="0476153A" w14:textId="77777777" w:rsidR="008268D0" w:rsidRPr="003E1407" w:rsidRDefault="008268D0" w:rsidP="009F7940">
            <w:pPr>
              <w:ind w:firstLine="39"/>
              <w:jc w:val="center"/>
              <w:rPr>
                <w:b/>
                <w:color w:val="000000"/>
              </w:rPr>
            </w:pPr>
            <w:r w:rsidRPr="003E1407">
              <w:rPr>
                <w:b/>
                <w:color w:val="000000"/>
              </w:rPr>
              <w:t>48</w:t>
            </w:r>
          </w:p>
        </w:tc>
        <w:tc>
          <w:tcPr>
            <w:tcW w:w="1485" w:type="dxa"/>
            <w:shd w:val="clear" w:color="auto" w:fill="C0C0C0"/>
            <w:vAlign w:val="center"/>
          </w:tcPr>
          <w:p w14:paraId="4118FE81" w14:textId="77777777" w:rsidR="008268D0" w:rsidRPr="003E1407" w:rsidRDefault="008268D0" w:rsidP="009F7940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  <w:shd w:val="clear" w:color="auto" w:fill="C0C0C0"/>
            <w:vAlign w:val="center"/>
          </w:tcPr>
          <w:p w14:paraId="76E869AF" w14:textId="77777777" w:rsidR="008268D0" w:rsidRPr="003E1407" w:rsidRDefault="008268D0" w:rsidP="009F7940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8268D0" w:rsidRPr="00635CBC" w14:paraId="1C204AFA" w14:textId="77777777" w:rsidTr="009F7940">
        <w:tc>
          <w:tcPr>
            <w:tcW w:w="617" w:type="dxa"/>
          </w:tcPr>
          <w:p w14:paraId="145E445A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</w:tcPr>
          <w:p w14:paraId="7F70F52D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24.11</w:t>
            </w:r>
          </w:p>
        </w:tc>
        <w:tc>
          <w:tcPr>
            <w:tcW w:w="3098" w:type="dxa"/>
          </w:tcPr>
          <w:p w14:paraId="2B7AC04D" w14:textId="77777777" w:rsidR="008268D0" w:rsidRPr="002336B3" w:rsidRDefault="008268D0" w:rsidP="009F7940">
            <w:r w:rsidRPr="002336B3">
              <w:t>Вводное занятие.</w:t>
            </w:r>
          </w:p>
          <w:p w14:paraId="1F3014AE" w14:textId="77777777" w:rsidR="008268D0" w:rsidRPr="002336B3" w:rsidRDefault="008268D0" w:rsidP="009F7940"/>
        </w:tc>
        <w:tc>
          <w:tcPr>
            <w:tcW w:w="1746" w:type="dxa"/>
          </w:tcPr>
          <w:p w14:paraId="12960E5C" w14:textId="77777777" w:rsidR="008268D0" w:rsidRPr="002336B3" w:rsidRDefault="008268D0" w:rsidP="009F7940">
            <w:pPr>
              <w:jc w:val="center"/>
            </w:pPr>
            <w:r>
              <w:t>2</w:t>
            </w:r>
          </w:p>
        </w:tc>
        <w:tc>
          <w:tcPr>
            <w:tcW w:w="1485" w:type="dxa"/>
          </w:tcPr>
          <w:p w14:paraId="21B1AD46" w14:textId="77777777" w:rsidR="008268D0" w:rsidRPr="002336B3" w:rsidRDefault="008268D0" w:rsidP="009F7940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14:paraId="385125B4" w14:textId="77777777" w:rsidR="008268D0" w:rsidRPr="002336B3" w:rsidRDefault="008268D0" w:rsidP="009F7940">
            <w:pPr>
              <w:jc w:val="center"/>
            </w:pPr>
          </w:p>
        </w:tc>
      </w:tr>
      <w:tr w:rsidR="008268D0" w:rsidRPr="00635CBC" w14:paraId="11A6C654" w14:textId="77777777" w:rsidTr="009F7940">
        <w:tc>
          <w:tcPr>
            <w:tcW w:w="617" w:type="dxa"/>
          </w:tcPr>
          <w:p w14:paraId="1DE91178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</w:tcPr>
          <w:p w14:paraId="114FE85C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24.11</w:t>
            </w:r>
          </w:p>
        </w:tc>
        <w:tc>
          <w:tcPr>
            <w:tcW w:w="3098" w:type="dxa"/>
            <w:vAlign w:val="center"/>
          </w:tcPr>
          <w:p w14:paraId="4191DB00" w14:textId="77777777" w:rsidR="008268D0" w:rsidRPr="002336B3" w:rsidRDefault="008268D0" w:rsidP="009F7940">
            <w:pPr>
              <w:tabs>
                <w:tab w:val="num" w:pos="0"/>
              </w:tabs>
            </w:pPr>
            <w:r w:rsidRPr="002336B3">
              <w:t>Знакомство  с технологией форум-театра.</w:t>
            </w:r>
          </w:p>
        </w:tc>
        <w:tc>
          <w:tcPr>
            <w:tcW w:w="1746" w:type="dxa"/>
          </w:tcPr>
          <w:p w14:paraId="138B7714" w14:textId="77777777" w:rsidR="008268D0" w:rsidRPr="002336B3" w:rsidRDefault="008268D0" w:rsidP="009F7940">
            <w:pPr>
              <w:jc w:val="center"/>
            </w:pPr>
            <w:r>
              <w:t>2</w:t>
            </w:r>
          </w:p>
        </w:tc>
        <w:tc>
          <w:tcPr>
            <w:tcW w:w="1485" w:type="dxa"/>
          </w:tcPr>
          <w:p w14:paraId="6863F934" w14:textId="77777777" w:rsidR="008268D0" w:rsidRPr="002336B3" w:rsidRDefault="008268D0" w:rsidP="009F7940">
            <w:pPr>
              <w:jc w:val="center"/>
            </w:pPr>
            <w:r>
              <w:t>2</w:t>
            </w:r>
          </w:p>
        </w:tc>
        <w:tc>
          <w:tcPr>
            <w:tcW w:w="1442" w:type="dxa"/>
            <w:vAlign w:val="center"/>
          </w:tcPr>
          <w:p w14:paraId="5E5C2FE8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</w:tr>
      <w:tr w:rsidR="008268D0" w:rsidRPr="00635CBC" w14:paraId="2FAC2948" w14:textId="77777777" w:rsidTr="009F7940">
        <w:tc>
          <w:tcPr>
            <w:tcW w:w="617" w:type="dxa"/>
          </w:tcPr>
          <w:p w14:paraId="46133F56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3" w:type="dxa"/>
          </w:tcPr>
          <w:p w14:paraId="6B719045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01.12</w:t>
            </w:r>
          </w:p>
        </w:tc>
        <w:tc>
          <w:tcPr>
            <w:tcW w:w="3098" w:type="dxa"/>
          </w:tcPr>
          <w:p w14:paraId="7EB89296" w14:textId="77777777" w:rsidR="008268D0" w:rsidRPr="002336B3" w:rsidRDefault="008268D0" w:rsidP="009F7940">
            <w:pPr>
              <w:rPr>
                <w:color w:val="000000"/>
              </w:rPr>
            </w:pPr>
            <w:r w:rsidRPr="002336B3">
              <w:t>Тренинг «Молодо – не зелено!»</w:t>
            </w:r>
          </w:p>
        </w:tc>
        <w:tc>
          <w:tcPr>
            <w:tcW w:w="1746" w:type="dxa"/>
            <w:vAlign w:val="center"/>
          </w:tcPr>
          <w:p w14:paraId="09DC7783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69E1892C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0C5839C0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78ED007A" w14:textId="77777777" w:rsidTr="009F7940">
        <w:tc>
          <w:tcPr>
            <w:tcW w:w="617" w:type="dxa"/>
          </w:tcPr>
          <w:p w14:paraId="7AB88146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</w:tcPr>
          <w:p w14:paraId="13445DA2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08.12</w:t>
            </w:r>
          </w:p>
        </w:tc>
        <w:tc>
          <w:tcPr>
            <w:tcW w:w="3098" w:type="dxa"/>
          </w:tcPr>
          <w:p w14:paraId="40C8C56D" w14:textId="77777777" w:rsidR="008268D0" w:rsidRPr="002336B3" w:rsidRDefault="008268D0" w:rsidP="009F7940">
            <w:pPr>
              <w:rPr>
                <w:color w:val="000000"/>
              </w:rPr>
            </w:pPr>
            <w:r w:rsidRPr="002336B3">
              <w:t>Демонстрация и работа с фрагментом фильма -Травля</w:t>
            </w:r>
          </w:p>
        </w:tc>
        <w:tc>
          <w:tcPr>
            <w:tcW w:w="1746" w:type="dxa"/>
            <w:vAlign w:val="center"/>
          </w:tcPr>
          <w:p w14:paraId="714ABB90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5B0A82C4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D4771FE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46A11483" w14:textId="77777777" w:rsidTr="009F7940">
        <w:tc>
          <w:tcPr>
            <w:tcW w:w="617" w:type="dxa"/>
          </w:tcPr>
          <w:p w14:paraId="3738350B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3" w:type="dxa"/>
          </w:tcPr>
          <w:p w14:paraId="0257B00E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15.12</w:t>
            </w:r>
          </w:p>
        </w:tc>
        <w:tc>
          <w:tcPr>
            <w:tcW w:w="3098" w:type="dxa"/>
          </w:tcPr>
          <w:p w14:paraId="7909C061" w14:textId="77777777" w:rsidR="008268D0" w:rsidRPr="002336B3" w:rsidRDefault="008268D0" w:rsidP="009F7940">
            <w:pPr>
              <w:rPr>
                <w:bCs/>
              </w:rPr>
            </w:pPr>
            <w:r w:rsidRPr="002336B3">
              <w:t>Демонстрация и работа с фрагментом фильма «Кто кого» или Выбор»</w:t>
            </w:r>
          </w:p>
        </w:tc>
        <w:tc>
          <w:tcPr>
            <w:tcW w:w="1746" w:type="dxa"/>
            <w:vAlign w:val="center"/>
          </w:tcPr>
          <w:p w14:paraId="06264B65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0627195E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  <w:tc>
          <w:tcPr>
            <w:tcW w:w="1442" w:type="dxa"/>
            <w:vAlign w:val="center"/>
          </w:tcPr>
          <w:p w14:paraId="2504DD0D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5D8642D1" w14:textId="77777777" w:rsidTr="009F7940">
        <w:tc>
          <w:tcPr>
            <w:tcW w:w="617" w:type="dxa"/>
          </w:tcPr>
          <w:p w14:paraId="2C9CC8CC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3" w:type="dxa"/>
          </w:tcPr>
          <w:p w14:paraId="15D00078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22.12</w:t>
            </w:r>
          </w:p>
        </w:tc>
        <w:tc>
          <w:tcPr>
            <w:tcW w:w="3098" w:type="dxa"/>
          </w:tcPr>
          <w:p w14:paraId="67AEC492" w14:textId="77777777" w:rsidR="008268D0" w:rsidRPr="002336B3" w:rsidRDefault="008268D0" w:rsidP="009F7940">
            <w:r w:rsidRPr="002336B3">
              <w:t>Формирование рабочей группы.</w:t>
            </w:r>
          </w:p>
          <w:p w14:paraId="36B81218" w14:textId="77777777" w:rsidR="008268D0" w:rsidRPr="002336B3" w:rsidRDefault="008268D0" w:rsidP="009F7940">
            <w:pPr>
              <w:rPr>
                <w:bCs/>
              </w:rPr>
            </w:pPr>
            <w:r w:rsidRPr="002336B3">
              <w:lastRenderedPageBreak/>
              <w:t>Выявление проблемных сфер и тематики работы.</w:t>
            </w:r>
          </w:p>
        </w:tc>
        <w:tc>
          <w:tcPr>
            <w:tcW w:w="1746" w:type="dxa"/>
            <w:vAlign w:val="center"/>
          </w:tcPr>
          <w:p w14:paraId="4E9B02A0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85" w:type="dxa"/>
            <w:vAlign w:val="center"/>
          </w:tcPr>
          <w:p w14:paraId="2BC0A126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  <w:tc>
          <w:tcPr>
            <w:tcW w:w="1442" w:type="dxa"/>
            <w:vAlign w:val="center"/>
          </w:tcPr>
          <w:p w14:paraId="17F2ED4C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4801E138" w14:textId="77777777" w:rsidTr="009F7940">
        <w:tc>
          <w:tcPr>
            <w:tcW w:w="617" w:type="dxa"/>
          </w:tcPr>
          <w:p w14:paraId="02BE2D56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</w:tcPr>
          <w:p w14:paraId="54DDF4D0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29.12</w:t>
            </w:r>
          </w:p>
        </w:tc>
        <w:tc>
          <w:tcPr>
            <w:tcW w:w="3098" w:type="dxa"/>
          </w:tcPr>
          <w:p w14:paraId="6205AEB9" w14:textId="77777777" w:rsidR="008268D0" w:rsidRPr="002336B3" w:rsidRDefault="008268D0" w:rsidP="009F7940">
            <w:r w:rsidRPr="002336B3">
              <w:t>Деление на группы, сплочение.</w:t>
            </w:r>
          </w:p>
          <w:p w14:paraId="0F0CD3EA" w14:textId="77777777" w:rsidR="008268D0" w:rsidRPr="002336B3" w:rsidRDefault="008268D0" w:rsidP="009F7940">
            <w:r w:rsidRPr="002336B3">
              <w:t>Создание сценария для театра</w:t>
            </w:r>
          </w:p>
          <w:p w14:paraId="7A2A7047" w14:textId="77777777" w:rsidR="008268D0" w:rsidRPr="002336B3" w:rsidRDefault="008268D0" w:rsidP="009F7940">
            <w:r w:rsidRPr="002336B3">
              <w:t xml:space="preserve"> (2-3 сцены)</w:t>
            </w:r>
          </w:p>
          <w:p w14:paraId="49223D71" w14:textId="77777777" w:rsidR="008268D0" w:rsidRPr="002336B3" w:rsidRDefault="008268D0" w:rsidP="009F7940">
            <w:pPr>
              <w:rPr>
                <w:bCs/>
              </w:rPr>
            </w:pPr>
            <w:r w:rsidRPr="002336B3">
              <w:t>Тематика: дискриминация, неуверенность, агрессия, принадлежность к группе.</w:t>
            </w:r>
          </w:p>
        </w:tc>
        <w:tc>
          <w:tcPr>
            <w:tcW w:w="1746" w:type="dxa"/>
            <w:vAlign w:val="center"/>
          </w:tcPr>
          <w:p w14:paraId="419BF663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174801BE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  <w:tc>
          <w:tcPr>
            <w:tcW w:w="1442" w:type="dxa"/>
            <w:vAlign w:val="center"/>
          </w:tcPr>
          <w:p w14:paraId="40779E54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1B508458" w14:textId="77777777" w:rsidTr="009F7940">
        <w:tc>
          <w:tcPr>
            <w:tcW w:w="617" w:type="dxa"/>
          </w:tcPr>
          <w:p w14:paraId="0B29FFFB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3" w:type="dxa"/>
          </w:tcPr>
          <w:p w14:paraId="654E0378" w14:textId="77777777" w:rsidR="008268D0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12.01</w:t>
            </w:r>
          </w:p>
          <w:p w14:paraId="7CE7F0C6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19.01</w:t>
            </w:r>
          </w:p>
        </w:tc>
        <w:tc>
          <w:tcPr>
            <w:tcW w:w="3098" w:type="dxa"/>
          </w:tcPr>
          <w:p w14:paraId="690CE87E" w14:textId="77777777" w:rsidR="008268D0" w:rsidRPr="002336B3" w:rsidRDefault="008268D0" w:rsidP="009F7940">
            <w:r w:rsidRPr="002336B3">
              <w:t xml:space="preserve">Работа со сценарием. Распределение ролей, репетиция </w:t>
            </w:r>
          </w:p>
        </w:tc>
        <w:tc>
          <w:tcPr>
            <w:tcW w:w="1746" w:type="dxa"/>
            <w:vAlign w:val="center"/>
          </w:tcPr>
          <w:p w14:paraId="2F4020B0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5" w:type="dxa"/>
            <w:vAlign w:val="center"/>
          </w:tcPr>
          <w:p w14:paraId="4A32BD87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179DC9B9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268D0" w:rsidRPr="00635CBC" w14:paraId="589F625A" w14:textId="77777777" w:rsidTr="009F7940">
        <w:tc>
          <w:tcPr>
            <w:tcW w:w="617" w:type="dxa"/>
          </w:tcPr>
          <w:p w14:paraId="7AF1D80A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3" w:type="dxa"/>
          </w:tcPr>
          <w:p w14:paraId="2AFA010E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26.01</w:t>
            </w:r>
          </w:p>
        </w:tc>
        <w:tc>
          <w:tcPr>
            <w:tcW w:w="3098" w:type="dxa"/>
          </w:tcPr>
          <w:p w14:paraId="54072EA8" w14:textId="77777777" w:rsidR="008268D0" w:rsidRPr="002336B3" w:rsidRDefault="008268D0" w:rsidP="009F7940">
            <w:r w:rsidRPr="002336B3">
              <w:t>Репетиция театра. Работа с декорациями. Создание рекламы.</w:t>
            </w:r>
          </w:p>
        </w:tc>
        <w:tc>
          <w:tcPr>
            <w:tcW w:w="1746" w:type="dxa"/>
            <w:vAlign w:val="center"/>
          </w:tcPr>
          <w:p w14:paraId="3295C231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36479F81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  <w:tc>
          <w:tcPr>
            <w:tcW w:w="1442" w:type="dxa"/>
            <w:vAlign w:val="center"/>
          </w:tcPr>
          <w:p w14:paraId="74BED933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33518DA2" w14:textId="77777777" w:rsidTr="009F7940">
        <w:tc>
          <w:tcPr>
            <w:tcW w:w="617" w:type="dxa"/>
          </w:tcPr>
          <w:p w14:paraId="758CF507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3" w:type="dxa"/>
          </w:tcPr>
          <w:p w14:paraId="3BA101AF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02.02</w:t>
            </w:r>
          </w:p>
        </w:tc>
        <w:tc>
          <w:tcPr>
            <w:tcW w:w="3098" w:type="dxa"/>
          </w:tcPr>
          <w:p w14:paraId="2ACA5F08" w14:textId="77777777" w:rsidR="008268D0" w:rsidRPr="002336B3" w:rsidRDefault="008268D0" w:rsidP="009F7940">
            <w:r w:rsidRPr="002336B3">
              <w:t>Презентация театра Рефлексия.</w:t>
            </w:r>
          </w:p>
        </w:tc>
        <w:tc>
          <w:tcPr>
            <w:tcW w:w="1746" w:type="dxa"/>
            <w:vAlign w:val="center"/>
          </w:tcPr>
          <w:p w14:paraId="30AC822F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650B1B77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  <w:tc>
          <w:tcPr>
            <w:tcW w:w="1442" w:type="dxa"/>
            <w:vAlign w:val="center"/>
          </w:tcPr>
          <w:p w14:paraId="76298EA0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460B6D99" w14:textId="77777777" w:rsidTr="009F7940">
        <w:tc>
          <w:tcPr>
            <w:tcW w:w="617" w:type="dxa"/>
          </w:tcPr>
          <w:p w14:paraId="5AB33CEB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3" w:type="dxa"/>
          </w:tcPr>
          <w:p w14:paraId="2934DEA3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09.02</w:t>
            </w:r>
          </w:p>
        </w:tc>
        <w:tc>
          <w:tcPr>
            <w:tcW w:w="3098" w:type="dxa"/>
          </w:tcPr>
          <w:p w14:paraId="6C4DCFD4" w14:textId="77777777" w:rsidR="008268D0" w:rsidRPr="002336B3" w:rsidRDefault="008268D0" w:rsidP="009F7940">
            <w:r w:rsidRPr="002336B3">
              <w:t>Сбор группы. Рефлексии по итогам первого выступления.</w:t>
            </w:r>
          </w:p>
        </w:tc>
        <w:tc>
          <w:tcPr>
            <w:tcW w:w="1746" w:type="dxa"/>
            <w:vAlign w:val="center"/>
          </w:tcPr>
          <w:p w14:paraId="002AF633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0B33B183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  <w:tc>
          <w:tcPr>
            <w:tcW w:w="1442" w:type="dxa"/>
            <w:vAlign w:val="center"/>
          </w:tcPr>
          <w:p w14:paraId="592D9DCC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62EDD233" w14:textId="77777777" w:rsidTr="009F7940">
        <w:tc>
          <w:tcPr>
            <w:tcW w:w="617" w:type="dxa"/>
          </w:tcPr>
          <w:p w14:paraId="3F78509D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3" w:type="dxa"/>
          </w:tcPr>
          <w:p w14:paraId="05B95C33" w14:textId="77777777" w:rsidR="008268D0" w:rsidRPr="0030236B" w:rsidRDefault="008268D0" w:rsidP="009F79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16.02</w:t>
            </w:r>
          </w:p>
        </w:tc>
        <w:tc>
          <w:tcPr>
            <w:tcW w:w="3098" w:type="dxa"/>
          </w:tcPr>
          <w:p w14:paraId="3312B6BE" w14:textId="77777777" w:rsidR="008268D0" w:rsidRPr="002336B3" w:rsidRDefault="008268D0" w:rsidP="009F7940">
            <w:r w:rsidRPr="002336B3">
              <w:t>Итоговая диагностика «Колесо успеха». Рефлексия по итогам курса</w:t>
            </w:r>
          </w:p>
        </w:tc>
        <w:tc>
          <w:tcPr>
            <w:tcW w:w="1746" w:type="dxa"/>
            <w:vAlign w:val="center"/>
          </w:tcPr>
          <w:p w14:paraId="6FF962EC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5" w:type="dxa"/>
            <w:vAlign w:val="center"/>
          </w:tcPr>
          <w:p w14:paraId="4D54F803" w14:textId="77777777" w:rsidR="008268D0" w:rsidRPr="002336B3" w:rsidRDefault="008268D0" w:rsidP="009F7940">
            <w:pPr>
              <w:tabs>
                <w:tab w:val="num" w:pos="0"/>
              </w:tabs>
              <w:jc w:val="center"/>
            </w:pPr>
          </w:p>
        </w:tc>
        <w:tc>
          <w:tcPr>
            <w:tcW w:w="1442" w:type="dxa"/>
            <w:vAlign w:val="center"/>
          </w:tcPr>
          <w:p w14:paraId="4FBB63BB" w14:textId="77777777" w:rsidR="008268D0" w:rsidRPr="002336B3" w:rsidRDefault="008268D0" w:rsidP="009F7940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68D0" w:rsidRPr="00635CBC" w14:paraId="164A018B" w14:textId="77777777" w:rsidTr="009F7940">
        <w:tc>
          <w:tcPr>
            <w:tcW w:w="617" w:type="dxa"/>
            <w:shd w:val="clear" w:color="auto" w:fill="C0C0C0"/>
          </w:tcPr>
          <w:p w14:paraId="58A5E37D" w14:textId="77777777" w:rsidR="008268D0" w:rsidRPr="003E1407" w:rsidRDefault="008268D0" w:rsidP="009F7940">
            <w:pPr>
              <w:jc w:val="center"/>
              <w:rPr>
                <w:b/>
                <w:color w:val="000000"/>
              </w:rPr>
            </w:pPr>
            <w:r w:rsidRPr="003E1407">
              <w:rPr>
                <w:b/>
                <w:color w:val="000000"/>
              </w:rPr>
              <w:t>3</w:t>
            </w:r>
          </w:p>
        </w:tc>
        <w:tc>
          <w:tcPr>
            <w:tcW w:w="1183" w:type="dxa"/>
            <w:shd w:val="clear" w:color="auto" w:fill="C0C0C0"/>
          </w:tcPr>
          <w:p w14:paraId="6F152100" w14:textId="77777777" w:rsidR="008268D0" w:rsidRPr="003E1407" w:rsidRDefault="008268D0" w:rsidP="009F7940">
            <w:pPr>
              <w:rPr>
                <w:b/>
              </w:rPr>
            </w:pPr>
          </w:p>
        </w:tc>
        <w:tc>
          <w:tcPr>
            <w:tcW w:w="3098" w:type="dxa"/>
            <w:shd w:val="clear" w:color="auto" w:fill="C0C0C0"/>
          </w:tcPr>
          <w:p w14:paraId="18A0011A" w14:textId="77777777" w:rsidR="008268D0" w:rsidRPr="003E1407" w:rsidRDefault="008268D0" w:rsidP="009F7940">
            <w:pPr>
              <w:rPr>
                <w:b/>
              </w:rPr>
            </w:pPr>
            <w:r w:rsidRPr="003E1407">
              <w:rPr>
                <w:b/>
                <w:bCs/>
              </w:rPr>
              <w:t>Модуль «Деловые игры»</w:t>
            </w:r>
          </w:p>
        </w:tc>
        <w:tc>
          <w:tcPr>
            <w:tcW w:w="1746" w:type="dxa"/>
            <w:shd w:val="clear" w:color="auto" w:fill="C0C0C0"/>
            <w:vAlign w:val="center"/>
          </w:tcPr>
          <w:p w14:paraId="4D56FEE9" w14:textId="77777777" w:rsidR="008268D0" w:rsidRPr="003E1407" w:rsidRDefault="008268D0" w:rsidP="009F7940">
            <w:pPr>
              <w:ind w:firstLine="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485" w:type="dxa"/>
            <w:shd w:val="clear" w:color="auto" w:fill="C0C0C0"/>
            <w:vAlign w:val="center"/>
          </w:tcPr>
          <w:p w14:paraId="1D7E20E4" w14:textId="77777777" w:rsidR="008268D0" w:rsidRPr="003E1407" w:rsidRDefault="008268D0" w:rsidP="009F7940">
            <w:pPr>
              <w:ind w:firstLine="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2" w:type="dxa"/>
            <w:shd w:val="clear" w:color="auto" w:fill="C0C0C0"/>
            <w:vAlign w:val="center"/>
          </w:tcPr>
          <w:p w14:paraId="0AC0820E" w14:textId="77777777" w:rsidR="008268D0" w:rsidRPr="003E1407" w:rsidRDefault="008268D0" w:rsidP="009F7940">
            <w:pPr>
              <w:ind w:firstLine="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  <w:tr w:rsidR="008268D0" w:rsidRPr="00635CBC" w14:paraId="38F1C551" w14:textId="77777777" w:rsidTr="009F7940">
        <w:tc>
          <w:tcPr>
            <w:tcW w:w="617" w:type="dxa"/>
          </w:tcPr>
          <w:p w14:paraId="3029FCA7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83" w:type="dxa"/>
          </w:tcPr>
          <w:p w14:paraId="55CE4D43" w14:textId="77777777" w:rsidR="008268D0" w:rsidRPr="0030236B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3098" w:type="dxa"/>
          </w:tcPr>
          <w:p w14:paraId="6676DED3" w14:textId="77777777" w:rsidR="008268D0" w:rsidRPr="007E3050" w:rsidRDefault="008268D0" w:rsidP="009F7940">
            <w:r w:rsidRPr="007E3050">
              <w:t>Что такое деловая игра, цели использования</w:t>
            </w:r>
          </w:p>
        </w:tc>
        <w:tc>
          <w:tcPr>
            <w:tcW w:w="1746" w:type="dxa"/>
          </w:tcPr>
          <w:p w14:paraId="794F3C89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85" w:type="dxa"/>
          </w:tcPr>
          <w:p w14:paraId="6FD24595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42" w:type="dxa"/>
          </w:tcPr>
          <w:p w14:paraId="70C46208" w14:textId="77777777" w:rsidR="008268D0" w:rsidRPr="007E3050" w:rsidRDefault="008268D0" w:rsidP="009F7940">
            <w:pPr>
              <w:jc w:val="center"/>
            </w:pPr>
          </w:p>
        </w:tc>
      </w:tr>
      <w:tr w:rsidR="008268D0" w:rsidRPr="00635CBC" w14:paraId="2AC824DB" w14:textId="77777777" w:rsidTr="009F7940">
        <w:tc>
          <w:tcPr>
            <w:tcW w:w="617" w:type="dxa"/>
          </w:tcPr>
          <w:p w14:paraId="2E2B8A5F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83" w:type="dxa"/>
          </w:tcPr>
          <w:p w14:paraId="57681F19" w14:textId="77777777" w:rsidR="008268D0" w:rsidRPr="0030236B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3098" w:type="dxa"/>
          </w:tcPr>
          <w:p w14:paraId="507DF1F3" w14:textId="77777777" w:rsidR="008268D0" w:rsidRPr="007E3050" w:rsidRDefault="008268D0" w:rsidP="009F7940">
            <w:r w:rsidRPr="007E3050">
              <w:t>История возникновения</w:t>
            </w:r>
          </w:p>
        </w:tc>
        <w:tc>
          <w:tcPr>
            <w:tcW w:w="1746" w:type="dxa"/>
          </w:tcPr>
          <w:p w14:paraId="0AB7D863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85" w:type="dxa"/>
          </w:tcPr>
          <w:p w14:paraId="49F51106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42" w:type="dxa"/>
          </w:tcPr>
          <w:p w14:paraId="599B02D2" w14:textId="77777777" w:rsidR="008268D0" w:rsidRPr="007E3050" w:rsidRDefault="008268D0" w:rsidP="009F7940">
            <w:pPr>
              <w:jc w:val="center"/>
            </w:pPr>
          </w:p>
        </w:tc>
      </w:tr>
      <w:tr w:rsidR="008268D0" w:rsidRPr="00635CBC" w14:paraId="3A64E425" w14:textId="77777777" w:rsidTr="009F7940">
        <w:tc>
          <w:tcPr>
            <w:tcW w:w="617" w:type="dxa"/>
          </w:tcPr>
          <w:p w14:paraId="5B3AB4FB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83" w:type="dxa"/>
          </w:tcPr>
          <w:p w14:paraId="763DEFB3" w14:textId="77777777" w:rsidR="008268D0" w:rsidRPr="0030236B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09.03</w:t>
            </w:r>
          </w:p>
        </w:tc>
        <w:tc>
          <w:tcPr>
            <w:tcW w:w="3098" w:type="dxa"/>
          </w:tcPr>
          <w:p w14:paraId="4121A328" w14:textId="77777777" w:rsidR="008268D0" w:rsidRPr="007E3050" w:rsidRDefault="008268D0" w:rsidP="009F7940">
            <w:r w:rsidRPr="007E3050">
              <w:t>Принципы организации  и признаки</w:t>
            </w:r>
          </w:p>
        </w:tc>
        <w:tc>
          <w:tcPr>
            <w:tcW w:w="1746" w:type="dxa"/>
          </w:tcPr>
          <w:p w14:paraId="427D1C8F" w14:textId="77777777" w:rsidR="008268D0" w:rsidRPr="007E3050" w:rsidRDefault="008268D0" w:rsidP="009F7940">
            <w:pPr>
              <w:jc w:val="center"/>
            </w:pPr>
            <w:r w:rsidRPr="007E3050">
              <w:t>4</w:t>
            </w:r>
          </w:p>
        </w:tc>
        <w:tc>
          <w:tcPr>
            <w:tcW w:w="1485" w:type="dxa"/>
          </w:tcPr>
          <w:p w14:paraId="54BD6A6C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42" w:type="dxa"/>
          </w:tcPr>
          <w:p w14:paraId="01A88E39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</w:tr>
      <w:tr w:rsidR="008268D0" w:rsidRPr="00635CBC" w14:paraId="1958F392" w14:textId="77777777" w:rsidTr="009F7940">
        <w:tc>
          <w:tcPr>
            <w:tcW w:w="617" w:type="dxa"/>
          </w:tcPr>
          <w:p w14:paraId="4B912533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183" w:type="dxa"/>
          </w:tcPr>
          <w:p w14:paraId="1A4CFEF4" w14:textId="77777777" w:rsidR="008268D0" w:rsidRPr="00433AF2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</w:tc>
        <w:tc>
          <w:tcPr>
            <w:tcW w:w="3098" w:type="dxa"/>
          </w:tcPr>
          <w:p w14:paraId="16DD9FEC" w14:textId="77777777" w:rsidR="008268D0" w:rsidRPr="007E3050" w:rsidRDefault="008268D0" w:rsidP="009F7940">
            <w:r w:rsidRPr="007E3050">
              <w:t>Структура деловой игры и их классификация</w:t>
            </w:r>
          </w:p>
        </w:tc>
        <w:tc>
          <w:tcPr>
            <w:tcW w:w="1746" w:type="dxa"/>
          </w:tcPr>
          <w:p w14:paraId="4F4CECF0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85" w:type="dxa"/>
          </w:tcPr>
          <w:p w14:paraId="552A829C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42" w:type="dxa"/>
          </w:tcPr>
          <w:p w14:paraId="5AE18931" w14:textId="77777777" w:rsidR="008268D0" w:rsidRPr="007E3050" w:rsidRDefault="008268D0" w:rsidP="009F7940">
            <w:pPr>
              <w:jc w:val="center"/>
            </w:pPr>
          </w:p>
        </w:tc>
      </w:tr>
      <w:tr w:rsidR="008268D0" w:rsidRPr="00635CBC" w14:paraId="29DC4B3A" w14:textId="77777777" w:rsidTr="009F7940">
        <w:tc>
          <w:tcPr>
            <w:tcW w:w="617" w:type="dxa"/>
          </w:tcPr>
          <w:p w14:paraId="0484E88E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83" w:type="dxa"/>
          </w:tcPr>
          <w:p w14:paraId="79DA521E" w14:textId="77777777" w:rsidR="008268D0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  <w:p w14:paraId="478D547D" w14:textId="77777777" w:rsidR="008268D0" w:rsidRPr="00433AF2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23.03</w:t>
            </w:r>
          </w:p>
        </w:tc>
        <w:tc>
          <w:tcPr>
            <w:tcW w:w="3098" w:type="dxa"/>
          </w:tcPr>
          <w:p w14:paraId="13EF288A" w14:textId="77777777" w:rsidR="008268D0" w:rsidRPr="007E3050" w:rsidRDefault="008268D0" w:rsidP="009F7940">
            <w:r w:rsidRPr="007E3050">
              <w:t xml:space="preserve">Деловые игры и стратагемы в тренинге. </w:t>
            </w:r>
            <w:r w:rsidRPr="007E3050">
              <w:rPr>
                <w:shd w:val="clear" w:color="auto" w:fill="FFFFFF"/>
              </w:rPr>
              <w:t>Отличия Деловой Игры и тренинга</w:t>
            </w:r>
          </w:p>
        </w:tc>
        <w:tc>
          <w:tcPr>
            <w:tcW w:w="1746" w:type="dxa"/>
          </w:tcPr>
          <w:p w14:paraId="58F2E38A" w14:textId="77777777" w:rsidR="008268D0" w:rsidRPr="007E3050" w:rsidRDefault="008268D0" w:rsidP="009F7940">
            <w:pPr>
              <w:jc w:val="center"/>
            </w:pPr>
            <w:r w:rsidRPr="007E3050">
              <w:t>6</w:t>
            </w:r>
          </w:p>
        </w:tc>
        <w:tc>
          <w:tcPr>
            <w:tcW w:w="1485" w:type="dxa"/>
          </w:tcPr>
          <w:p w14:paraId="791001D1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42" w:type="dxa"/>
          </w:tcPr>
          <w:p w14:paraId="7622A336" w14:textId="77777777" w:rsidR="008268D0" w:rsidRPr="007E3050" w:rsidRDefault="008268D0" w:rsidP="009F7940">
            <w:pPr>
              <w:jc w:val="center"/>
            </w:pPr>
            <w:r w:rsidRPr="007E3050">
              <w:t>4</w:t>
            </w:r>
          </w:p>
        </w:tc>
      </w:tr>
      <w:tr w:rsidR="008268D0" w:rsidRPr="00635CBC" w14:paraId="7757BCB7" w14:textId="77777777" w:rsidTr="009F7940">
        <w:tc>
          <w:tcPr>
            <w:tcW w:w="617" w:type="dxa"/>
          </w:tcPr>
          <w:p w14:paraId="033EA63F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183" w:type="dxa"/>
          </w:tcPr>
          <w:p w14:paraId="157C7EE1" w14:textId="77777777" w:rsidR="008268D0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30.03</w:t>
            </w:r>
          </w:p>
          <w:p w14:paraId="641C35DC" w14:textId="77777777" w:rsidR="008268D0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06.04</w:t>
            </w:r>
          </w:p>
          <w:p w14:paraId="294B2BA4" w14:textId="77777777" w:rsidR="008268D0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  <w:p w14:paraId="43D5E993" w14:textId="77777777" w:rsidR="008268D0" w:rsidRPr="00433AF2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3098" w:type="dxa"/>
          </w:tcPr>
          <w:p w14:paraId="006E92AF" w14:textId="77777777" w:rsidR="008268D0" w:rsidRPr="007E3050" w:rsidRDefault="008268D0" w:rsidP="009F7940">
            <w:r w:rsidRPr="007E3050">
              <w:t>Знакомства с деловыми играми</w:t>
            </w:r>
          </w:p>
        </w:tc>
        <w:tc>
          <w:tcPr>
            <w:tcW w:w="1746" w:type="dxa"/>
          </w:tcPr>
          <w:p w14:paraId="2CFDF4BB" w14:textId="77777777" w:rsidR="008268D0" w:rsidRPr="007E3050" w:rsidRDefault="008268D0" w:rsidP="009F7940">
            <w:pPr>
              <w:jc w:val="center"/>
            </w:pPr>
            <w:r w:rsidRPr="007E3050">
              <w:t>14</w:t>
            </w:r>
          </w:p>
        </w:tc>
        <w:tc>
          <w:tcPr>
            <w:tcW w:w="1485" w:type="dxa"/>
          </w:tcPr>
          <w:p w14:paraId="25A26368" w14:textId="77777777" w:rsidR="008268D0" w:rsidRPr="007E3050" w:rsidRDefault="008268D0" w:rsidP="009F7940">
            <w:pPr>
              <w:jc w:val="center"/>
            </w:pPr>
          </w:p>
        </w:tc>
        <w:tc>
          <w:tcPr>
            <w:tcW w:w="1442" w:type="dxa"/>
          </w:tcPr>
          <w:p w14:paraId="61CC57F8" w14:textId="77777777" w:rsidR="008268D0" w:rsidRPr="007E3050" w:rsidRDefault="008268D0" w:rsidP="009F7940">
            <w:pPr>
              <w:jc w:val="center"/>
            </w:pPr>
            <w:r w:rsidRPr="007E3050">
              <w:t>14</w:t>
            </w:r>
          </w:p>
        </w:tc>
      </w:tr>
      <w:tr w:rsidR="008268D0" w:rsidRPr="00635CBC" w14:paraId="64EB41EE" w14:textId="77777777" w:rsidTr="009F7940">
        <w:tc>
          <w:tcPr>
            <w:tcW w:w="617" w:type="dxa"/>
          </w:tcPr>
          <w:p w14:paraId="7BEFA520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183" w:type="dxa"/>
          </w:tcPr>
          <w:p w14:paraId="339EA527" w14:textId="77777777" w:rsidR="008268D0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  <w:p w14:paraId="68328BA1" w14:textId="77777777" w:rsidR="008268D0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27.04</w:t>
            </w:r>
          </w:p>
          <w:p w14:paraId="76237DBF" w14:textId="77777777" w:rsidR="008268D0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  <w:p w14:paraId="4A9BF58F" w14:textId="77777777" w:rsidR="008268D0" w:rsidRPr="00433AF2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11.05</w:t>
            </w:r>
          </w:p>
        </w:tc>
        <w:tc>
          <w:tcPr>
            <w:tcW w:w="3098" w:type="dxa"/>
          </w:tcPr>
          <w:p w14:paraId="5C283B73" w14:textId="77777777" w:rsidR="008268D0" w:rsidRPr="007E3050" w:rsidRDefault="008268D0" w:rsidP="009F7940">
            <w:r w:rsidRPr="007E3050">
              <w:t>Моделирование деловой игры</w:t>
            </w:r>
          </w:p>
        </w:tc>
        <w:tc>
          <w:tcPr>
            <w:tcW w:w="1746" w:type="dxa"/>
          </w:tcPr>
          <w:p w14:paraId="0E7D9614" w14:textId="77777777" w:rsidR="008268D0" w:rsidRPr="007E3050" w:rsidRDefault="008268D0" w:rsidP="009F7940">
            <w:pPr>
              <w:jc w:val="center"/>
            </w:pPr>
            <w:r w:rsidRPr="007E3050">
              <w:t>12</w:t>
            </w:r>
          </w:p>
        </w:tc>
        <w:tc>
          <w:tcPr>
            <w:tcW w:w="1485" w:type="dxa"/>
          </w:tcPr>
          <w:p w14:paraId="02F334F1" w14:textId="77777777" w:rsidR="008268D0" w:rsidRPr="007E3050" w:rsidRDefault="008268D0" w:rsidP="009F7940">
            <w:pPr>
              <w:jc w:val="center"/>
            </w:pPr>
            <w:r w:rsidRPr="007E3050">
              <w:t>2</w:t>
            </w:r>
          </w:p>
        </w:tc>
        <w:tc>
          <w:tcPr>
            <w:tcW w:w="1442" w:type="dxa"/>
          </w:tcPr>
          <w:p w14:paraId="4742B374" w14:textId="77777777" w:rsidR="008268D0" w:rsidRPr="007E3050" w:rsidRDefault="008268D0" w:rsidP="009F7940">
            <w:pPr>
              <w:jc w:val="center"/>
            </w:pPr>
            <w:r w:rsidRPr="007E3050">
              <w:t>10</w:t>
            </w:r>
          </w:p>
        </w:tc>
      </w:tr>
      <w:tr w:rsidR="008268D0" w:rsidRPr="00635CBC" w14:paraId="437E7A81" w14:textId="77777777" w:rsidTr="009F7940">
        <w:tc>
          <w:tcPr>
            <w:tcW w:w="617" w:type="dxa"/>
            <w:tcBorders>
              <w:bottom w:val="single" w:sz="4" w:space="0" w:color="auto"/>
            </w:tcBorders>
          </w:tcPr>
          <w:p w14:paraId="304D41AC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EDD20C7" w14:textId="77777777" w:rsidR="008268D0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801AB">
              <w:t>2</w:t>
            </w:r>
            <w:r>
              <w:rPr>
                <w:lang w:val="en-US"/>
              </w:rPr>
              <w:t>.05</w:t>
            </w:r>
          </w:p>
          <w:p w14:paraId="243F3C19" w14:textId="77777777" w:rsidR="008268D0" w:rsidRPr="00C31103" w:rsidRDefault="008268D0" w:rsidP="009F7940">
            <w:pPr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28F161B3" w14:textId="77777777" w:rsidR="008268D0" w:rsidRPr="007E3050" w:rsidRDefault="008268D0" w:rsidP="009F7940">
            <w:r w:rsidRPr="007E3050">
              <w:t>Итоговое занятие. Практика – проведение деловой игры для группы подростков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4F3DE8F7" w14:textId="77777777" w:rsidR="008268D0" w:rsidRPr="007E3050" w:rsidRDefault="008268D0" w:rsidP="009F7940">
            <w:pPr>
              <w:jc w:val="center"/>
            </w:pPr>
            <w:r w:rsidRPr="007E3050">
              <w:t>6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151F3CE0" w14:textId="77777777" w:rsidR="008268D0" w:rsidRPr="007E3050" w:rsidRDefault="008268D0" w:rsidP="009F7940">
            <w:pPr>
              <w:jc w:val="center"/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A6F1B7D" w14:textId="77777777" w:rsidR="008268D0" w:rsidRPr="007E3050" w:rsidRDefault="008268D0" w:rsidP="009F7940">
            <w:pPr>
              <w:jc w:val="center"/>
            </w:pPr>
            <w:r w:rsidRPr="007E3050">
              <w:t>6</w:t>
            </w:r>
          </w:p>
        </w:tc>
      </w:tr>
      <w:tr w:rsidR="008268D0" w:rsidRPr="00635CBC" w14:paraId="5970A4B0" w14:textId="77777777" w:rsidTr="009F7940">
        <w:trPr>
          <w:trHeight w:val="293"/>
        </w:trPr>
        <w:tc>
          <w:tcPr>
            <w:tcW w:w="617" w:type="dxa"/>
            <w:shd w:val="clear" w:color="auto" w:fill="A6A6A6" w:themeFill="background1" w:themeFillShade="A6"/>
          </w:tcPr>
          <w:p w14:paraId="662E7683" w14:textId="77777777" w:rsidR="008268D0" w:rsidRPr="002336B3" w:rsidRDefault="008268D0" w:rsidP="009F7940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shd w:val="clear" w:color="auto" w:fill="A6A6A6" w:themeFill="background1" w:themeFillShade="A6"/>
          </w:tcPr>
          <w:p w14:paraId="1F855CA7" w14:textId="77777777" w:rsidR="008268D0" w:rsidRPr="00D95007" w:rsidRDefault="008268D0" w:rsidP="009F7940">
            <w:pPr>
              <w:jc w:val="right"/>
              <w:rPr>
                <w:b/>
              </w:rPr>
            </w:pPr>
          </w:p>
        </w:tc>
        <w:tc>
          <w:tcPr>
            <w:tcW w:w="3098" w:type="dxa"/>
            <w:shd w:val="clear" w:color="auto" w:fill="A6A6A6" w:themeFill="background1" w:themeFillShade="A6"/>
          </w:tcPr>
          <w:p w14:paraId="5A403D12" w14:textId="77777777" w:rsidR="008268D0" w:rsidRPr="00D95007" w:rsidRDefault="008268D0" w:rsidP="009F7940">
            <w:pPr>
              <w:jc w:val="right"/>
              <w:rPr>
                <w:b/>
              </w:rPr>
            </w:pPr>
            <w:r w:rsidRPr="00D95007">
              <w:rPr>
                <w:b/>
              </w:rPr>
              <w:t>Итого часов:</w:t>
            </w:r>
          </w:p>
        </w:tc>
        <w:tc>
          <w:tcPr>
            <w:tcW w:w="1746" w:type="dxa"/>
            <w:shd w:val="clear" w:color="auto" w:fill="A6A6A6" w:themeFill="background1" w:themeFillShade="A6"/>
          </w:tcPr>
          <w:p w14:paraId="6D73C389" w14:textId="77777777" w:rsidR="008268D0" w:rsidRPr="00D95007" w:rsidRDefault="008268D0" w:rsidP="009F7940">
            <w:pPr>
              <w:ind w:firstLine="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14:paraId="0D216379" w14:textId="77777777" w:rsidR="008268D0" w:rsidRPr="00D95007" w:rsidRDefault="008268D0" w:rsidP="009F7940">
            <w:pPr>
              <w:ind w:firstLine="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442" w:type="dxa"/>
            <w:shd w:val="clear" w:color="auto" w:fill="A6A6A6" w:themeFill="background1" w:themeFillShade="A6"/>
          </w:tcPr>
          <w:p w14:paraId="54F1C071" w14:textId="77777777" w:rsidR="008268D0" w:rsidRPr="00D95007" w:rsidRDefault="008268D0" w:rsidP="009F7940">
            <w:pPr>
              <w:ind w:firstLine="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</w:p>
        </w:tc>
      </w:tr>
    </w:tbl>
    <w:p w14:paraId="516AD485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</w:rPr>
      </w:pPr>
    </w:p>
    <w:p w14:paraId="0A67D154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</w:rPr>
      </w:pPr>
    </w:p>
    <w:p w14:paraId="4BD64347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</w:rPr>
      </w:pPr>
    </w:p>
    <w:p w14:paraId="75DFEABC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</w:rPr>
      </w:pPr>
    </w:p>
    <w:p w14:paraId="2A3D1660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</w:rPr>
      </w:pPr>
    </w:p>
    <w:p w14:paraId="04901FE5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</w:rPr>
      </w:pPr>
    </w:p>
    <w:p w14:paraId="28243E74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</w:rPr>
      </w:pPr>
    </w:p>
    <w:p w14:paraId="117CACB4" w14:textId="77777777" w:rsidR="00AB5510" w:rsidRDefault="00AB5510" w:rsidP="00AB5510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</w:rPr>
      </w:pPr>
    </w:p>
    <w:p w14:paraId="76FA3095" w14:textId="77777777" w:rsidR="00AB5510" w:rsidRDefault="00AB5510" w:rsidP="00AB5510">
      <w:pPr>
        <w:spacing w:after="0" w:line="240" w:lineRule="atLeast"/>
        <w:ind w:right="4"/>
        <w:rPr>
          <w:b/>
          <w:color w:val="000000"/>
        </w:rPr>
      </w:pPr>
    </w:p>
    <w:p w14:paraId="7726B0FF" w14:textId="77777777" w:rsidR="00AB5510" w:rsidRDefault="00AB5510" w:rsidP="00AB5510">
      <w:pPr>
        <w:spacing w:after="0" w:line="240" w:lineRule="atLeast"/>
        <w:ind w:right="4"/>
        <w:rPr>
          <w:b/>
          <w:color w:val="000000"/>
        </w:rPr>
      </w:pPr>
    </w:p>
    <w:p w14:paraId="226123FE" w14:textId="77777777" w:rsidR="00796C90" w:rsidRDefault="00796C90" w:rsidP="00AB5510">
      <w:pPr>
        <w:spacing w:after="0" w:line="240" w:lineRule="atLeast"/>
        <w:ind w:right="4"/>
        <w:rPr>
          <w:b/>
          <w:bCs/>
        </w:rPr>
      </w:pPr>
    </w:p>
    <w:p w14:paraId="03AE9CC5" w14:textId="77777777" w:rsidR="00796C90" w:rsidRDefault="00796C90" w:rsidP="00AB5510">
      <w:pPr>
        <w:spacing w:after="0" w:line="240" w:lineRule="atLeast"/>
        <w:ind w:right="4"/>
        <w:rPr>
          <w:b/>
          <w:bCs/>
        </w:rPr>
      </w:pPr>
    </w:p>
    <w:p w14:paraId="5CC0EEB5" w14:textId="77777777" w:rsidR="00AB5510" w:rsidRPr="001F483F" w:rsidRDefault="00AB5510" w:rsidP="00AB5510">
      <w:pPr>
        <w:spacing w:after="0" w:line="240" w:lineRule="atLeast"/>
        <w:ind w:right="4" w:firstLine="709"/>
        <w:jc w:val="center"/>
        <w:rPr>
          <w:b/>
          <w:bCs/>
        </w:rPr>
      </w:pPr>
      <w:r w:rsidRPr="001F483F">
        <w:rPr>
          <w:b/>
          <w:bCs/>
        </w:rPr>
        <w:t>IV. МЕТОДИЧЕСКОЕ ОБЕСПЕЧЕНИЕ ПРОГРАММЫ</w:t>
      </w:r>
    </w:p>
    <w:p w14:paraId="709277FB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 w:firstLine="709"/>
      </w:pPr>
    </w:p>
    <w:p w14:paraId="3E11DD68" w14:textId="77777777" w:rsidR="00AB5510" w:rsidRPr="001F483F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rPr>
          <w:b/>
        </w:rPr>
      </w:pPr>
      <w:r w:rsidRPr="001F483F">
        <w:rPr>
          <w:b/>
        </w:rPr>
        <w:t>Учебно-методическое обеспечение</w:t>
      </w:r>
    </w:p>
    <w:p w14:paraId="4E67B71F" w14:textId="77777777" w:rsidR="00AB5510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 w:firstLine="709"/>
        <w:jc w:val="both"/>
      </w:pPr>
      <w:r w:rsidRPr="001F483F">
        <w:t>Дополнительная общеобразовательная общеразвивающая программа «</w:t>
      </w:r>
      <w:r>
        <w:rPr>
          <w:lang w:val="en-US"/>
        </w:rPr>
        <w:t>Networking</w:t>
      </w:r>
      <w:r w:rsidRPr="001F483F">
        <w:t>» оснащена следующими методическими пособиями и разработками.</w:t>
      </w:r>
    </w:p>
    <w:p w14:paraId="7BE90004" w14:textId="77777777" w:rsidR="00AB5510" w:rsidRPr="00635E11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 w:firstLine="709"/>
        <w:jc w:val="both"/>
        <w:rPr>
          <w:b/>
          <w:bCs/>
        </w:rPr>
      </w:pPr>
      <w:r w:rsidRPr="00635E11">
        <w:rPr>
          <w:b/>
          <w:bCs/>
        </w:rPr>
        <w:t>Модуль «Искусство самопрезентации»:</w:t>
      </w:r>
    </w:p>
    <w:p w14:paraId="34B29EE7" w14:textId="77777777" w:rsidR="00AB5510" w:rsidRDefault="00AB5510" w:rsidP="00AB55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bCs/>
        </w:rPr>
      </w:pPr>
      <w:r>
        <w:rPr>
          <w:bCs/>
        </w:rPr>
        <w:t>Программа круглого стола;</w:t>
      </w:r>
    </w:p>
    <w:p w14:paraId="4386CABA" w14:textId="77777777" w:rsidR="00AB5510" w:rsidRDefault="00AB5510" w:rsidP="00AB55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bCs/>
        </w:rPr>
      </w:pPr>
      <w:r>
        <w:rPr>
          <w:bCs/>
        </w:rPr>
        <w:t>Критерии оценки презентации;</w:t>
      </w:r>
    </w:p>
    <w:p w14:paraId="251C0E00" w14:textId="77777777" w:rsidR="00AB5510" w:rsidRDefault="00AB5510" w:rsidP="00AB55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bCs/>
        </w:rPr>
      </w:pPr>
      <w:r>
        <w:rPr>
          <w:bCs/>
        </w:rPr>
        <w:t>Критерии оценки прохождения модуля</w:t>
      </w:r>
    </w:p>
    <w:p w14:paraId="4051D3F7" w14:textId="77777777" w:rsidR="00AB5510" w:rsidRDefault="00AB5510" w:rsidP="00AB55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bCs/>
        </w:rPr>
      </w:pPr>
      <w:r>
        <w:rPr>
          <w:bCs/>
        </w:rPr>
        <w:t>Здоровьесберегающие технологии.</w:t>
      </w:r>
    </w:p>
    <w:p w14:paraId="1E3D8CE4" w14:textId="77777777" w:rsidR="00AB5510" w:rsidRPr="00445E06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 w:firstLine="709"/>
        <w:jc w:val="both"/>
        <w:rPr>
          <w:b/>
          <w:bCs/>
        </w:rPr>
      </w:pPr>
      <w:r w:rsidRPr="00445E06">
        <w:rPr>
          <w:b/>
          <w:bCs/>
        </w:rPr>
        <w:t>Модуль «Форум-театр»:</w:t>
      </w:r>
    </w:p>
    <w:p w14:paraId="3A52B85B" w14:textId="77777777" w:rsidR="00AB5510" w:rsidRDefault="00AB5510" w:rsidP="00AB5510">
      <w:pPr>
        <w:widowControl w:val="0"/>
        <w:numPr>
          <w:ilvl w:val="0"/>
          <w:numId w:val="11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720" w:right="6"/>
        <w:jc w:val="both"/>
        <w:rPr>
          <w:bCs/>
        </w:rPr>
      </w:pPr>
      <w:r>
        <w:rPr>
          <w:bCs/>
        </w:rPr>
        <w:t>Программа итогового занятия «Колесо успеха»;</w:t>
      </w:r>
    </w:p>
    <w:p w14:paraId="12775760" w14:textId="77777777" w:rsidR="00AB5510" w:rsidRDefault="00AB5510" w:rsidP="00AB5510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right="6"/>
        <w:jc w:val="both"/>
        <w:rPr>
          <w:bCs/>
        </w:rPr>
      </w:pPr>
      <w:r>
        <w:rPr>
          <w:bCs/>
        </w:rPr>
        <w:t>Здоровьесберегающие технологии.</w:t>
      </w:r>
    </w:p>
    <w:p w14:paraId="075FA8F6" w14:textId="77777777" w:rsidR="00AB5510" w:rsidRPr="00445E06" w:rsidRDefault="00AB5510" w:rsidP="00AB5510">
      <w:pPr>
        <w:widowControl w:val="0"/>
        <w:autoSpaceDE w:val="0"/>
        <w:autoSpaceDN w:val="0"/>
        <w:adjustRightInd w:val="0"/>
        <w:spacing w:after="0" w:line="360" w:lineRule="auto"/>
        <w:ind w:right="6" w:firstLine="709"/>
        <w:jc w:val="both"/>
        <w:rPr>
          <w:b/>
          <w:bCs/>
        </w:rPr>
      </w:pPr>
      <w:r w:rsidRPr="00445E06">
        <w:rPr>
          <w:b/>
          <w:bCs/>
        </w:rPr>
        <w:t>Модуль «Деловые игры»:</w:t>
      </w:r>
    </w:p>
    <w:p w14:paraId="7BE1A9D9" w14:textId="77777777" w:rsidR="00AB5510" w:rsidRDefault="00AB5510" w:rsidP="00AB5510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right="6"/>
        <w:jc w:val="both"/>
        <w:rPr>
          <w:bCs/>
        </w:rPr>
      </w:pPr>
      <w:r>
        <w:rPr>
          <w:bCs/>
        </w:rPr>
        <w:t>Критерии оценки проведения деловой игры;</w:t>
      </w:r>
    </w:p>
    <w:p w14:paraId="1B3DEAC9" w14:textId="77777777" w:rsidR="00AB5510" w:rsidRDefault="00AB5510" w:rsidP="00AB5510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360" w:lineRule="auto"/>
        <w:ind w:left="720" w:right="6"/>
        <w:jc w:val="both"/>
        <w:rPr>
          <w:bCs/>
        </w:rPr>
      </w:pPr>
      <w:r>
        <w:rPr>
          <w:bCs/>
        </w:rPr>
        <w:t>Здоровьесберегающие технологии.</w:t>
      </w:r>
    </w:p>
    <w:p w14:paraId="3164EBB9" w14:textId="77777777" w:rsidR="00AB5510" w:rsidRPr="00F80012" w:rsidRDefault="00AB5510" w:rsidP="00AB5510">
      <w:pPr>
        <w:widowControl w:val="0"/>
        <w:autoSpaceDE w:val="0"/>
        <w:autoSpaceDN w:val="0"/>
        <w:adjustRightInd w:val="0"/>
        <w:spacing w:after="0" w:line="240" w:lineRule="atLeast"/>
        <w:ind w:right="6" w:firstLine="709"/>
        <w:jc w:val="both"/>
      </w:pPr>
    </w:p>
    <w:p w14:paraId="07B3F5B9" w14:textId="77777777" w:rsidR="00AB5510" w:rsidRPr="00445E06" w:rsidRDefault="00AB5510" w:rsidP="00AB5510">
      <w:pPr>
        <w:widowControl w:val="0"/>
        <w:autoSpaceDE w:val="0"/>
        <w:autoSpaceDN w:val="0"/>
        <w:adjustRightInd w:val="0"/>
        <w:spacing w:after="0" w:line="240" w:lineRule="atLeast"/>
        <w:ind w:right="6" w:firstLine="709"/>
        <w:jc w:val="both"/>
        <w:rPr>
          <w:b/>
        </w:rPr>
      </w:pPr>
      <w:r w:rsidRPr="00445E06">
        <w:rPr>
          <w:b/>
        </w:rPr>
        <w:t>Материально-техническое оснащение:</w:t>
      </w:r>
    </w:p>
    <w:p w14:paraId="1DE661B2" w14:textId="77777777" w:rsidR="00AB5510" w:rsidRDefault="00AB5510" w:rsidP="00AB551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класс;</w:t>
      </w:r>
    </w:p>
    <w:p w14:paraId="2A3EB8F1" w14:textId="77777777" w:rsidR="00AB5510" w:rsidRDefault="00AB5510" w:rsidP="00AB551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Мебель на 25 обучающихся;</w:t>
      </w:r>
    </w:p>
    <w:p w14:paraId="4349AFC5" w14:textId="77777777" w:rsidR="00AB5510" w:rsidRDefault="00AB5510" w:rsidP="00AB551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Доска;</w:t>
      </w:r>
    </w:p>
    <w:p w14:paraId="7CE8F792" w14:textId="77777777" w:rsidR="00AB5510" w:rsidRDefault="00AB5510" w:rsidP="00AB551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Мел;</w:t>
      </w:r>
    </w:p>
    <w:p w14:paraId="106EA888" w14:textId="77777777" w:rsidR="00AB5510" w:rsidRPr="00F80012" w:rsidRDefault="00AB5510" w:rsidP="00AB551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 с проектором и экраном.</w:t>
      </w:r>
    </w:p>
    <w:p w14:paraId="00443311" w14:textId="77777777" w:rsidR="00AB5510" w:rsidRPr="00D24446" w:rsidRDefault="00AB5510" w:rsidP="00AB5510">
      <w:pPr>
        <w:spacing w:after="0" w:line="240" w:lineRule="atLeast"/>
        <w:rPr>
          <w:b/>
          <w:bCs/>
        </w:rPr>
      </w:pPr>
    </w:p>
    <w:p w14:paraId="5367B57E" w14:textId="77777777" w:rsidR="00AB5510" w:rsidRPr="00123566" w:rsidRDefault="00AB5510" w:rsidP="00AB5510">
      <w:pPr>
        <w:spacing w:after="0" w:line="360" w:lineRule="auto"/>
        <w:ind w:left="720"/>
        <w:rPr>
          <w:b/>
          <w:bCs/>
        </w:rPr>
      </w:pPr>
      <w:r w:rsidRPr="00123566">
        <w:rPr>
          <w:b/>
          <w:bCs/>
        </w:rPr>
        <w:t>Информационное обеспечение:</w:t>
      </w:r>
    </w:p>
    <w:p w14:paraId="4CAA83F5" w14:textId="77777777" w:rsidR="00AB5510" w:rsidRDefault="00AB5510" w:rsidP="00AB5510">
      <w:pPr>
        <w:spacing w:after="0" w:line="360" w:lineRule="auto"/>
        <w:rPr>
          <w:b/>
          <w:bCs/>
        </w:rPr>
      </w:pPr>
      <w:r>
        <w:rPr>
          <w:b/>
          <w:bCs/>
        </w:rPr>
        <w:t>Видео:</w:t>
      </w:r>
    </w:p>
    <w:p w14:paraId="4495266B" w14:textId="77777777" w:rsidR="00AB5510" w:rsidRPr="00796C90" w:rsidRDefault="00AB5510" w:rsidP="00AB5510">
      <w:pPr>
        <w:numPr>
          <w:ilvl w:val="0"/>
          <w:numId w:val="12"/>
        </w:numPr>
        <w:spacing w:after="0" w:line="360" w:lineRule="auto"/>
        <w:rPr>
          <w:bCs/>
          <w:lang w:val="en-US"/>
        </w:rPr>
      </w:pPr>
      <w:r w:rsidRPr="00445E06">
        <w:rPr>
          <w:bCs/>
        </w:rPr>
        <w:t>Искусство самопрезентации</w:t>
      </w:r>
      <w:r w:rsidRPr="00796C90">
        <w:rPr>
          <w:bCs/>
        </w:rPr>
        <w:t xml:space="preserve">: </w:t>
      </w:r>
      <w:hyperlink r:id="rId5" w:history="1">
        <w:r w:rsidRPr="00796C90">
          <w:rPr>
            <w:rStyle w:val="a6"/>
            <w:bCs/>
            <w:color w:val="auto"/>
            <w:lang w:val="en-US"/>
          </w:rPr>
          <w:t>https://youtu.be</w:t>
        </w:r>
      </w:hyperlink>
    </w:p>
    <w:p w14:paraId="28EFBD99" w14:textId="77777777" w:rsidR="00AB5510" w:rsidRPr="00796C90" w:rsidRDefault="00AB5510" w:rsidP="00AB5510">
      <w:pPr>
        <w:numPr>
          <w:ilvl w:val="0"/>
          <w:numId w:val="12"/>
        </w:numPr>
        <w:spacing w:after="0" w:line="360" w:lineRule="auto"/>
        <w:rPr>
          <w:bCs/>
          <w:lang w:val="en-US"/>
        </w:rPr>
      </w:pPr>
      <w:r w:rsidRPr="00796C90">
        <w:rPr>
          <w:bCs/>
        </w:rPr>
        <w:t xml:space="preserve">Деловые игры: </w:t>
      </w:r>
      <w:hyperlink r:id="rId6" w:history="1">
        <w:r w:rsidRPr="00796C90">
          <w:rPr>
            <w:rStyle w:val="a6"/>
            <w:bCs/>
            <w:color w:val="auto"/>
            <w:lang w:val="en-US"/>
          </w:rPr>
          <w:t>https://youtu.be</w:t>
        </w:r>
      </w:hyperlink>
    </w:p>
    <w:p w14:paraId="1049718C" w14:textId="77777777" w:rsidR="00AB5510" w:rsidRPr="00410B0D" w:rsidRDefault="00AB5510" w:rsidP="00AB5510">
      <w:pPr>
        <w:spacing w:after="0" w:line="360" w:lineRule="auto"/>
        <w:rPr>
          <w:b/>
          <w:bCs/>
        </w:rPr>
      </w:pPr>
      <w:r w:rsidRPr="00410B0D">
        <w:rPr>
          <w:b/>
          <w:bCs/>
        </w:rPr>
        <w:t>Статьи:</w:t>
      </w:r>
    </w:p>
    <w:p w14:paraId="6C95CEF7" w14:textId="77777777" w:rsidR="00AB5510" w:rsidRPr="00796C90" w:rsidRDefault="00AB5510" w:rsidP="00796C90">
      <w:pPr>
        <w:spacing w:after="0" w:line="360" w:lineRule="auto"/>
        <w:rPr>
          <w:bCs/>
        </w:rPr>
      </w:pPr>
      <w:r>
        <w:rPr>
          <w:bCs/>
        </w:rPr>
        <w:lastRenderedPageBreak/>
        <w:t xml:space="preserve">1. Пятнадцать лучших деловых игр: </w:t>
      </w:r>
      <w:r w:rsidRPr="00410B0D">
        <w:rPr>
          <w:bCs/>
        </w:rPr>
        <w:t>https://</w:t>
      </w:r>
      <w:r>
        <w:rPr>
          <w:bCs/>
          <w:lang w:val="en-US"/>
        </w:rPr>
        <w:t>Wrike</w:t>
      </w:r>
      <w:r w:rsidRPr="00410B0D">
        <w:rPr>
          <w:bCs/>
        </w:rPr>
        <w:t>.</w:t>
      </w:r>
      <w:r>
        <w:rPr>
          <w:bCs/>
          <w:lang w:val="en-US"/>
        </w:rPr>
        <w:t>com</w:t>
      </w:r>
    </w:p>
    <w:p w14:paraId="4A31C208" w14:textId="77777777" w:rsidR="00AB5510" w:rsidRPr="001F483F" w:rsidRDefault="00AB5510" w:rsidP="00AB5510">
      <w:pPr>
        <w:spacing w:after="0" w:line="240" w:lineRule="atLeast"/>
        <w:jc w:val="center"/>
        <w:rPr>
          <w:b/>
          <w:bCs/>
        </w:rPr>
      </w:pPr>
      <w:r w:rsidRPr="001F483F">
        <w:rPr>
          <w:b/>
          <w:bCs/>
          <w:lang w:val="en-US"/>
        </w:rPr>
        <w:t>V</w:t>
      </w:r>
      <w:r w:rsidRPr="001F483F">
        <w:rPr>
          <w:b/>
          <w:bCs/>
        </w:rPr>
        <w:t>. СПИСОК ЛИТЕРАТУРЫ</w:t>
      </w:r>
    </w:p>
    <w:p w14:paraId="71ED80C0" w14:textId="77777777" w:rsidR="00AB5510" w:rsidRDefault="00AB5510" w:rsidP="00AB5510">
      <w:pPr>
        <w:spacing w:after="0" w:line="240" w:lineRule="atLeast"/>
        <w:rPr>
          <w:b/>
          <w:color w:val="000000"/>
        </w:rPr>
      </w:pPr>
    </w:p>
    <w:p w14:paraId="3F712968" w14:textId="77777777" w:rsidR="00AB5510" w:rsidRPr="00304E76" w:rsidRDefault="00AB5510" w:rsidP="00AB5510">
      <w:pPr>
        <w:spacing w:after="0" w:line="240" w:lineRule="atLeast"/>
        <w:rPr>
          <w:b/>
        </w:rPr>
      </w:pPr>
      <w:r w:rsidRPr="001F483F">
        <w:rPr>
          <w:b/>
          <w:color w:val="000000"/>
        </w:rPr>
        <w:t>Для учителя:</w:t>
      </w:r>
    </w:p>
    <w:p w14:paraId="734E44BC" w14:textId="77777777" w:rsidR="00AB5510" w:rsidRPr="00304E76" w:rsidRDefault="00AB5510" w:rsidP="00AB551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4E76">
        <w:rPr>
          <w:rFonts w:ascii="Times New Roman" w:hAnsi="Times New Roman"/>
          <w:sz w:val="28"/>
          <w:szCs w:val="28"/>
          <w:shd w:val="clear" w:color="auto" w:fill="FFFFFF"/>
        </w:rPr>
        <w:t xml:space="preserve"> Гарри Б., Кристин К., Беквит</w:t>
      </w:r>
      <w:r w:rsidRPr="00304E76">
        <w:rPr>
          <w:rFonts w:ascii="Times New Roman" w:hAnsi="Times New Roman"/>
          <w:sz w:val="28"/>
          <w:szCs w:val="28"/>
        </w:rPr>
        <w:t xml:space="preserve"> </w:t>
      </w:r>
      <w:r w:rsidRPr="00304E76">
        <w:rPr>
          <w:rFonts w:ascii="Times New Roman" w:hAnsi="Times New Roman"/>
          <w:bCs/>
          <w:sz w:val="28"/>
          <w:szCs w:val="28"/>
          <w:shd w:val="clear" w:color="auto" w:fill="FFFFFF"/>
        </w:rPr>
        <w:t>Сам себе бренд. Искусство самопрезентаци. – Изд-во</w:t>
      </w:r>
      <w:r w:rsidRPr="00304E76">
        <w:rPr>
          <w:rFonts w:ascii="Times New Roman" w:hAnsi="Times New Roman"/>
          <w:sz w:val="28"/>
          <w:szCs w:val="28"/>
        </w:rPr>
        <w:t xml:space="preserve"> «</w:t>
      </w:r>
      <w:r w:rsidRPr="00304E76">
        <w:rPr>
          <w:rFonts w:ascii="Times New Roman" w:hAnsi="Times New Roman"/>
          <w:sz w:val="28"/>
          <w:szCs w:val="28"/>
          <w:shd w:val="clear" w:color="auto" w:fill="FFFFFF"/>
        </w:rPr>
        <w:t>Альпина Паблишер», 2017</w:t>
      </w:r>
    </w:p>
    <w:p w14:paraId="1CAFC4DA" w14:textId="77777777" w:rsidR="00AB5510" w:rsidRPr="00C57783" w:rsidRDefault="00AB5510" w:rsidP="00AB551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1A34"/>
          <w:sz w:val="28"/>
          <w:szCs w:val="28"/>
          <w:shd w:val="clear" w:color="auto" w:fill="FFFFFF"/>
        </w:rPr>
      </w:pPr>
      <w:r w:rsidRPr="00C57783">
        <w:rPr>
          <w:rFonts w:ascii="Times New Roman" w:hAnsi="Times New Roman"/>
          <w:sz w:val="28"/>
        </w:rPr>
        <w:t>Шепель В.М. Имиджелогия. Как нравиться людям. – М.: Народное образование, 2002. – 576</w:t>
      </w:r>
      <w:r w:rsidRPr="00C57783">
        <w:rPr>
          <w:rFonts w:ascii="Times New Roman" w:hAnsi="Times New Roman"/>
          <w:spacing w:val="-7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1E1FB00C" w14:textId="77777777" w:rsidR="00AB5510" w:rsidRPr="00C57783" w:rsidRDefault="00AB5510" w:rsidP="00AB551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1A34"/>
          <w:sz w:val="28"/>
          <w:szCs w:val="28"/>
          <w:shd w:val="clear" w:color="auto" w:fill="FFFFFF"/>
        </w:rPr>
      </w:pPr>
      <w:r w:rsidRPr="00C57783">
        <w:rPr>
          <w:rFonts w:ascii="Times New Roman" w:hAnsi="Times New Roman"/>
          <w:sz w:val="28"/>
        </w:rPr>
        <w:t>Альтшуллер А.А. Суперменеджер: имидж и самопрезентация. – М.: Феникс, 2005 – 192</w:t>
      </w:r>
      <w:r w:rsidRPr="00C57783">
        <w:rPr>
          <w:rFonts w:ascii="Times New Roman" w:hAnsi="Times New Roman"/>
          <w:spacing w:val="-6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40B16F76" w14:textId="77777777" w:rsidR="00AB5510" w:rsidRPr="00C57783" w:rsidRDefault="00AB5510" w:rsidP="00AB551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1A34"/>
          <w:sz w:val="28"/>
          <w:szCs w:val="28"/>
          <w:shd w:val="clear" w:color="auto" w:fill="FFFFFF"/>
        </w:rPr>
      </w:pPr>
      <w:r w:rsidRPr="00C57783">
        <w:rPr>
          <w:rFonts w:ascii="Times New Roman" w:hAnsi="Times New Roman"/>
          <w:sz w:val="28"/>
        </w:rPr>
        <w:t>Архангельская М.Д. Бизнес-этикет, или игра по правилам. – М.: Экс-мо, 2002. – 160</w:t>
      </w:r>
      <w:r w:rsidRPr="00C57783">
        <w:rPr>
          <w:rFonts w:ascii="Times New Roman" w:hAnsi="Times New Roman"/>
          <w:spacing w:val="-11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720DD70F" w14:textId="77777777" w:rsidR="00AB5510" w:rsidRPr="00C57783" w:rsidRDefault="00AB5510" w:rsidP="00AB551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1A34"/>
          <w:sz w:val="28"/>
          <w:szCs w:val="28"/>
          <w:shd w:val="clear" w:color="auto" w:fill="FFFFFF"/>
        </w:rPr>
      </w:pPr>
      <w:r w:rsidRPr="00C57783">
        <w:rPr>
          <w:rFonts w:ascii="Times New Roman" w:hAnsi="Times New Roman"/>
          <w:sz w:val="28"/>
        </w:rPr>
        <w:t>Баева О.А. Ораторское искусство и деловое общение. – Минск: Новое знание, 2002. – 328</w:t>
      </w:r>
      <w:r w:rsidRPr="00C57783">
        <w:rPr>
          <w:rFonts w:ascii="Times New Roman" w:hAnsi="Times New Roman"/>
          <w:spacing w:val="-3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18004872" w14:textId="77777777" w:rsidR="00AB5510" w:rsidRPr="00C57783" w:rsidRDefault="00AB5510" w:rsidP="00AB551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1A34"/>
          <w:sz w:val="28"/>
          <w:szCs w:val="28"/>
          <w:shd w:val="clear" w:color="auto" w:fill="FFFFFF"/>
        </w:rPr>
      </w:pPr>
      <w:r w:rsidRPr="00C57783">
        <w:rPr>
          <w:rFonts w:ascii="Times New Roman" w:hAnsi="Times New Roman"/>
          <w:sz w:val="28"/>
        </w:rPr>
        <w:t>Венедиктова В.И. Деловая репутация: (личность, культура, этика, имидж делового человека). – М.: Ин-т новой экономики, 1996. – 208</w:t>
      </w:r>
      <w:r w:rsidRPr="00C57783">
        <w:rPr>
          <w:rFonts w:ascii="Times New Roman" w:hAnsi="Times New Roman"/>
          <w:spacing w:val="-19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5DE809C4" w14:textId="77777777" w:rsidR="00AB5510" w:rsidRPr="00C57783" w:rsidRDefault="00AB5510" w:rsidP="00AB551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1A34"/>
          <w:sz w:val="28"/>
          <w:szCs w:val="28"/>
          <w:shd w:val="clear" w:color="auto" w:fill="FFFFFF"/>
        </w:rPr>
      </w:pPr>
      <w:r w:rsidRPr="00C57783">
        <w:rPr>
          <w:rFonts w:ascii="Times New Roman" w:hAnsi="Times New Roman"/>
          <w:sz w:val="28"/>
        </w:rPr>
        <w:t>Гросс К.Дж., Стоун Дж. Дресс-код. Путеводитель по деловому стилю для успешных женщин. – М.: Эксмо, 2006. – 208</w:t>
      </w:r>
      <w:r w:rsidRPr="00C57783">
        <w:rPr>
          <w:rFonts w:ascii="Times New Roman" w:hAnsi="Times New Roman"/>
          <w:spacing w:val="-4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29CB8191" w14:textId="77777777" w:rsidR="00AB5510" w:rsidRDefault="00AB5510" w:rsidP="00AB5510">
      <w:pPr>
        <w:pStyle w:val="a3"/>
        <w:spacing w:line="360" w:lineRule="auto"/>
        <w:ind w:right="4"/>
        <w:jc w:val="both"/>
        <w:rPr>
          <w:b/>
          <w:bCs/>
          <w:sz w:val="28"/>
          <w:szCs w:val="28"/>
        </w:rPr>
      </w:pPr>
    </w:p>
    <w:p w14:paraId="7F365796" w14:textId="77777777" w:rsidR="00AB5510" w:rsidRDefault="00AB5510" w:rsidP="00AB5510">
      <w:pPr>
        <w:pStyle w:val="a3"/>
        <w:spacing w:line="360" w:lineRule="auto"/>
        <w:ind w:right="4"/>
        <w:jc w:val="both"/>
        <w:rPr>
          <w:b/>
          <w:bCs/>
          <w:sz w:val="28"/>
          <w:szCs w:val="28"/>
        </w:rPr>
      </w:pPr>
      <w:r w:rsidRPr="001F483F">
        <w:rPr>
          <w:b/>
          <w:bCs/>
          <w:sz w:val="28"/>
          <w:szCs w:val="28"/>
        </w:rPr>
        <w:t>Для обучающихся:</w:t>
      </w:r>
    </w:p>
    <w:p w14:paraId="62CB135F" w14:textId="77777777" w:rsidR="00AB5510" w:rsidRPr="00C57783" w:rsidRDefault="00AB5510" w:rsidP="00AB5510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360" w:lineRule="auto"/>
        <w:ind w:right="265" w:firstLine="707"/>
        <w:contextualSpacing w:val="0"/>
        <w:jc w:val="both"/>
        <w:rPr>
          <w:rFonts w:ascii="Times New Roman" w:hAnsi="Times New Roman"/>
          <w:sz w:val="28"/>
        </w:rPr>
      </w:pPr>
      <w:r w:rsidRPr="00C57783">
        <w:rPr>
          <w:rFonts w:ascii="Times New Roman" w:hAnsi="Times New Roman"/>
          <w:sz w:val="28"/>
        </w:rPr>
        <w:t>Гросс К.Дж., Стоун Дж. Дресс-код. Путеводитель по деловому стилю для успешных мужчин. – М.: Эксмо, 2006. – 192</w:t>
      </w:r>
      <w:r w:rsidRPr="00C57783">
        <w:rPr>
          <w:rFonts w:ascii="Times New Roman" w:hAnsi="Times New Roman"/>
          <w:spacing w:val="-7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23B30359" w14:textId="77777777" w:rsidR="00AB5510" w:rsidRPr="00C57783" w:rsidRDefault="00AB5510" w:rsidP="00AB5510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127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783">
        <w:rPr>
          <w:rFonts w:ascii="Times New Roman" w:hAnsi="Times New Roman"/>
          <w:sz w:val="28"/>
          <w:szCs w:val="28"/>
        </w:rPr>
        <w:t>Кобзева В.В. Этикет в вопросах и ответах. – М.: Фаир-пресс, 2003.</w:t>
      </w:r>
      <w:r w:rsidRPr="00C5778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57783">
        <w:rPr>
          <w:rFonts w:ascii="Times New Roman" w:hAnsi="Times New Roman"/>
          <w:sz w:val="28"/>
          <w:szCs w:val="28"/>
        </w:rPr>
        <w:t>– 288 с.</w:t>
      </w:r>
    </w:p>
    <w:p w14:paraId="25942D06" w14:textId="77777777" w:rsidR="00AB5510" w:rsidRPr="00C57783" w:rsidRDefault="00AB5510" w:rsidP="00AB5510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360" w:lineRule="auto"/>
        <w:ind w:left="1302"/>
        <w:contextualSpacing w:val="0"/>
        <w:jc w:val="both"/>
        <w:rPr>
          <w:rFonts w:ascii="Times New Roman" w:hAnsi="Times New Roman"/>
          <w:sz w:val="28"/>
        </w:rPr>
      </w:pPr>
      <w:r w:rsidRPr="00C57783">
        <w:rPr>
          <w:rFonts w:ascii="Times New Roman" w:hAnsi="Times New Roman"/>
          <w:sz w:val="28"/>
        </w:rPr>
        <w:t>Ковальчук А.С. Основы имиджелогии и делового общения. –</w:t>
      </w:r>
      <w:r w:rsidRPr="00C57783">
        <w:rPr>
          <w:rFonts w:ascii="Times New Roman" w:hAnsi="Times New Roman"/>
          <w:spacing w:val="33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М.:</w:t>
      </w:r>
    </w:p>
    <w:p w14:paraId="409001CB" w14:textId="77777777" w:rsidR="00AB5510" w:rsidRPr="00C57783" w:rsidRDefault="00AB5510" w:rsidP="00AB5510">
      <w:pPr>
        <w:pStyle w:val="a7"/>
        <w:spacing w:before="2" w:line="360" w:lineRule="auto"/>
        <w:ind w:firstLine="0"/>
      </w:pPr>
      <w:r w:rsidRPr="00C57783">
        <w:t>Феникс, 2006. – 251 с.</w:t>
      </w:r>
    </w:p>
    <w:p w14:paraId="6FA18E94" w14:textId="77777777" w:rsidR="00AB5510" w:rsidRPr="00C57783" w:rsidRDefault="00AB5510" w:rsidP="00AB5510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360" w:lineRule="auto"/>
        <w:ind w:right="268" w:firstLine="707"/>
        <w:contextualSpacing w:val="0"/>
        <w:jc w:val="both"/>
        <w:rPr>
          <w:rFonts w:ascii="Times New Roman" w:hAnsi="Times New Roman"/>
          <w:sz w:val="28"/>
        </w:rPr>
      </w:pPr>
      <w:r w:rsidRPr="00C57783">
        <w:rPr>
          <w:rFonts w:ascii="Times New Roman" w:hAnsi="Times New Roman"/>
          <w:sz w:val="28"/>
        </w:rPr>
        <w:t>Кузин Ф.А. Современный имидж делового человека, бизнесмена, политика. – М.: Ось-89, 2002. – 512</w:t>
      </w:r>
      <w:r w:rsidRPr="00C57783">
        <w:rPr>
          <w:rFonts w:ascii="Times New Roman" w:hAnsi="Times New Roman"/>
          <w:spacing w:val="-7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23E7A8B2" w14:textId="77777777" w:rsidR="00AB5510" w:rsidRPr="00C57783" w:rsidRDefault="00AB5510" w:rsidP="00AB5510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360" w:lineRule="auto"/>
        <w:ind w:right="260" w:firstLine="707"/>
        <w:contextualSpacing w:val="0"/>
        <w:jc w:val="both"/>
        <w:rPr>
          <w:rFonts w:ascii="Times New Roman" w:hAnsi="Times New Roman"/>
          <w:sz w:val="28"/>
        </w:rPr>
      </w:pPr>
      <w:r w:rsidRPr="00C57783">
        <w:rPr>
          <w:rFonts w:ascii="Times New Roman" w:hAnsi="Times New Roman"/>
          <w:sz w:val="28"/>
        </w:rPr>
        <w:t>Панфилова А.П. Имидж делового человека. – СПб.: ИВЭСЭП, Зна- ние, 2007. – 490</w:t>
      </w:r>
      <w:r w:rsidRPr="00C57783">
        <w:rPr>
          <w:rFonts w:ascii="Times New Roman" w:hAnsi="Times New Roman"/>
          <w:spacing w:val="-4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093F81EB" w14:textId="77777777" w:rsidR="00AB5510" w:rsidRPr="00C57783" w:rsidRDefault="00AB5510" w:rsidP="00AB5510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360" w:lineRule="auto"/>
        <w:ind w:right="262" w:firstLine="707"/>
        <w:contextualSpacing w:val="0"/>
        <w:jc w:val="both"/>
        <w:rPr>
          <w:rFonts w:ascii="Times New Roman" w:hAnsi="Times New Roman"/>
          <w:sz w:val="28"/>
        </w:rPr>
      </w:pPr>
      <w:r w:rsidRPr="00C57783">
        <w:rPr>
          <w:rFonts w:ascii="Times New Roman" w:hAnsi="Times New Roman"/>
          <w:sz w:val="28"/>
        </w:rPr>
        <w:t xml:space="preserve">Соловьев Э.Я. Современный этикет. Деловой протокол.– М.: </w:t>
      </w:r>
      <w:r w:rsidRPr="00C57783">
        <w:rPr>
          <w:rFonts w:ascii="Times New Roman" w:hAnsi="Times New Roman"/>
          <w:sz w:val="28"/>
        </w:rPr>
        <w:lastRenderedPageBreak/>
        <w:t>Ось-89, 2009. – 208</w:t>
      </w:r>
      <w:r w:rsidRPr="00C57783">
        <w:rPr>
          <w:rFonts w:ascii="Times New Roman" w:hAnsi="Times New Roman"/>
          <w:spacing w:val="-1"/>
          <w:sz w:val="28"/>
        </w:rPr>
        <w:t xml:space="preserve"> </w:t>
      </w:r>
      <w:r w:rsidRPr="00C57783">
        <w:rPr>
          <w:rFonts w:ascii="Times New Roman" w:hAnsi="Times New Roman"/>
          <w:sz w:val="28"/>
        </w:rPr>
        <w:t>с.</w:t>
      </w:r>
    </w:p>
    <w:p w14:paraId="6467D243" w14:textId="77777777" w:rsidR="00AB5510" w:rsidRPr="00C57783" w:rsidRDefault="00AB5510" w:rsidP="00AB5510">
      <w:pPr>
        <w:pStyle w:val="a4"/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after="0" w:line="360" w:lineRule="auto"/>
        <w:ind w:right="264" w:firstLine="707"/>
        <w:contextualSpacing w:val="0"/>
        <w:jc w:val="both"/>
        <w:rPr>
          <w:rFonts w:ascii="Times New Roman" w:hAnsi="Times New Roman"/>
          <w:sz w:val="28"/>
        </w:rPr>
      </w:pPr>
      <w:r w:rsidRPr="00C57783">
        <w:rPr>
          <w:rFonts w:ascii="Times New Roman" w:hAnsi="Times New Roman"/>
          <w:sz w:val="28"/>
        </w:rPr>
        <w:t>Сутормина Л.И. Основы самопрезентации. Основы имиджелогии [Электронный ресурс]. – Электрон. текстовые дан. – М.: МФПА, 2008. – Режим доступа:</w:t>
      </w:r>
      <w:r w:rsidRPr="00C57783">
        <w:rPr>
          <w:rFonts w:ascii="Times New Roman" w:hAnsi="Times New Roman"/>
          <w:spacing w:val="-3"/>
          <w:sz w:val="28"/>
        </w:rPr>
        <w:t xml:space="preserve"> </w:t>
      </w:r>
      <w:hyperlink r:id="rId7">
        <w:r w:rsidRPr="00C57783">
          <w:rPr>
            <w:rFonts w:ascii="Times New Roman" w:hAnsi="Times New Roman"/>
            <w:sz w:val="28"/>
            <w:u w:val="single"/>
          </w:rPr>
          <w:t>http://www.e-biblio.ru</w:t>
        </w:r>
      </w:hyperlink>
      <w:r w:rsidRPr="00C57783">
        <w:rPr>
          <w:rFonts w:ascii="Times New Roman" w:hAnsi="Times New Roman"/>
          <w:sz w:val="28"/>
        </w:rPr>
        <w:t>.</w:t>
      </w:r>
    </w:p>
    <w:p w14:paraId="7DFA2F86" w14:textId="77777777" w:rsidR="00AB5510" w:rsidRDefault="00AB5510" w:rsidP="00AB5510">
      <w:pPr>
        <w:pStyle w:val="a3"/>
        <w:spacing w:line="240" w:lineRule="atLeast"/>
        <w:ind w:right="6"/>
        <w:jc w:val="both"/>
        <w:rPr>
          <w:b/>
          <w:sz w:val="28"/>
          <w:szCs w:val="28"/>
        </w:rPr>
      </w:pPr>
    </w:p>
    <w:p w14:paraId="01FE2A0F" w14:textId="77777777" w:rsidR="00AB5510" w:rsidRPr="001F483F" w:rsidRDefault="00AB5510" w:rsidP="00AB5510">
      <w:pPr>
        <w:pStyle w:val="a3"/>
        <w:spacing w:line="240" w:lineRule="atLeast"/>
        <w:ind w:right="6"/>
        <w:jc w:val="both"/>
        <w:rPr>
          <w:b/>
          <w:sz w:val="28"/>
          <w:szCs w:val="28"/>
        </w:rPr>
      </w:pPr>
      <w:r w:rsidRPr="001F483F">
        <w:rPr>
          <w:b/>
          <w:sz w:val="28"/>
          <w:szCs w:val="28"/>
        </w:rPr>
        <w:t>Нормативные документы:</w:t>
      </w:r>
    </w:p>
    <w:p w14:paraId="0EA03707" w14:textId="77777777" w:rsidR="00AB5510" w:rsidRPr="001F483F" w:rsidRDefault="00AB5510" w:rsidP="00AB5510">
      <w:pPr>
        <w:pStyle w:val="a3"/>
        <w:spacing w:line="360" w:lineRule="auto"/>
        <w:ind w:right="6"/>
        <w:jc w:val="both"/>
        <w:rPr>
          <w:sz w:val="28"/>
          <w:szCs w:val="28"/>
        </w:rPr>
      </w:pPr>
      <w:r w:rsidRPr="001F483F">
        <w:rPr>
          <w:sz w:val="28"/>
          <w:szCs w:val="28"/>
        </w:rPr>
        <w:t>1. Федеральный закон от 29.12.2012 №273-Ф3 «Об образовании в Российской Федерации».</w:t>
      </w:r>
    </w:p>
    <w:p w14:paraId="336BB627" w14:textId="77777777" w:rsidR="00AB5510" w:rsidRPr="001F483F" w:rsidRDefault="00AB5510" w:rsidP="00AB5510">
      <w:pPr>
        <w:pStyle w:val="a3"/>
        <w:spacing w:line="360" w:lineRule="auto"/>
        <w:ind w:right="6"/>
        <w:jc w:val="both"/>
        <w:rPr>
          <w:sz w:val="28"/>
          <w:szCs w:val="28"/>
        </w:rPr>
      </w:pPr>
      <w:r w:rsidRPr="001F483F">
        <w:rPr>
          <w:sz w:val="28"/>
          <w:szCs w:val="28"/>
        </w:rPr>
        <w:t>2. ГП РФ «Развитие образования на 2013-2020 годы», утв. реш. прав. РФ от 22.11.2012 г. №2148-р.</w:t>
      </w:r>
    </w:p>
    <w:p w14:paraId="4637BFE6" w14:textId="77777777" w:rsidR="00AB5510" w:rsidRPr="001F483F" w:rsidRDefault="00AB5510" w:rsidP="00AB5510">
      <w:pPr>
        <w:pStyle w:val="a3"/>
        <w:spacing w:line="360" w:lineRule="auto"/>
        <w:ind w:right="6"/>
        <w:jc w:val="both"/>
        <w:rPr>
          <w:sz w:val="28"/>
          <w:szCs w:val="28"/>
        </w:rPr>
      </w:pPr>
      <w:r w:rsidRPr="001F483F">
        <w:rPr>
          <w:sz w:val="28"/>
          <w:szCs w:val="28"/>
        </w:rPr>
        <w:t>3. 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3C9AA34" w14:textId="77777777" w:rsidR="00AB5510" w:rsidRPr="001F483F" w:rsidRDefault="00AB5510" w:rsidP="00AB5510">
      <w:pPr>
        <w:pStyle w:val="a3"/>
        <w:spacing w:line="360" w:lineRule="auto"/>
        <w:ind w:right="6"/>
        <w:jc w:val="both"/>
        <w:rPr>
          <w:sz w:val="28"/>
          <w:szCs w:val="28"/>
        </w:rPr>
      </w:pPr>
      <w:r w:rsidRPr="001F483F">
        <w:rPr>
          <w:sz w:val="28"/>
          <w:szCs w:val="28"/>
        </w:rPr>
        <w:t>4. Письмо Министерства образования и науки Российской Федерации (Минобрнауки России) от 20.05. 2003 г. N 28-51-391/16 «О реализации дополнительных образовательных программ в учреждениях дополнительного образования детей».</w:t>
      </w:r>
    </w:p>
    <w:p w14:paraId="4A9369F4" w14:textId="77777777" w:rsidR="00AB5510" w:rsidRPr="001F483F" w:rsidRDefault="00AB5510" w:rsidP="00AB5510">
      <w:pPr>
        <w:pStyle w:val="a3"/>
        <w:spacing w:line="360" w:lineRule="auto"/>
        <w:ind w:right="6"/>
        <w:jc w:val="both"/>
        <w:rPr>
          <w:sz w:val="28"/>
          <w:szCs w:val="28"/>
        </w:rPr>
      </w:pPr>
      <w:r w:rsidRPr="001F483F">
        <w:rPr>
          <w:sz w:val="28"/>
          <w:szCs w:val="28"/>
        </w:rPr>
        <w:t>5. Письмо Министерства образования и науки Российской Федерации (Минобрнауки России) от 18 июня 2003 года №28-02-484/16 «Требования к содержанию и оформлению образовательных программ дополнительного образования детей».</w:t>
      </w:r>
    </w:p>
    <w:p w14:paraId="1454800C" w14:textId="77777777" w:rsidR="00AB5510" w:rsidRPr="001F483F" w:rsidRDefault="00AB5510" w:rsidP="00AB5510">
      <w:pPr>
        <w:pStyle w:val="a3"/>
        <w:spacing w:line="360" w:lineRule="auto"/>
        <w:ind w:right="6"/>
        <w:jc w:val="both"/>
        <w:rPr>
          <w:sz w:val="28"/>
          <w:szCs w:val="28"/>
        </w:rPr>
      </w:pPr>
      <w:r w:rsidRPr="001F483F">
        <w:rPr>
          <w:sz w:val="28"/>
          <w:szCs w:val="28"/>
        </w:rPr>
        <w:t>6. Письмо Министерства образования и науки Российской Федерации (Минобрнауки России) от 13.05.2013 №ИР-352/09 «О направлении программы».</w:t>
      </w:r>
    </w:p>
    <w:p w14:paraId="08C10E00" w14:textId="77777777" w:rsidR="00AB5510" w:rsidRPr="001F483F" w:rsidRDefault="00AB5510" w:rsidP="00AB5510">
      <w:pPr>
        <w:pStyle w:val="a3"/>
        <w:spacing w:line="360" w:lineRule="auto"/>
        <w:ind w:right="6"/>
        <w:jc w:val="both"/>
        <w:rPr>
          <w:sz w:val="28"/>
          <w:szCs w:val="28"/>
        </w:rPr>
      </w:pPr>
      <w:r w:rsidRPr="001F483F">
        <w:rPr>
          <w:sz w:val="28"/>
          <w:szCs w:val="28"/>
        </w:rPr>
        <w:t>7. Межведомственная программа развития дополнительного образования детей в Российской федерации до 2020 года.</w:t>
      </w:r>
    </w:p>
    <w:p w14:paraId="7142CDF8" w14:textId="77777777" w:rsidR="00AB5510" w:rsidRPr="001F483F" w:rsidRDefault="00AB5510" w:rsidP="00AB5510">
      <w:pPr>
        <w:pStyle w:val="a3"/>
        <w:spacing w:line="360" w:lineRule="auto"/>
        <w:ind w:right="6"/>
        <w:jc w:val="both"/>
        <w:rPr>
          <w:sz w:val="28"/>
          <w:szCs w:val="28"/>
        </w:rPr>
      </w:pPr>
      <w:r w:rsidRPr="001F483F">
        <w:rPr>
          <w:sz w:val="28"/>
          <w:szCs w:val="28"/>
          <w:shd w:val="clear" w:color="auto" w:fill="FFFFFF"/>
        </w:rPr>
        <w:t>8. Федеральный проект «Успех каждого ребенка» от 01.10.2018 г.</w:t>
      </w:r>
    </w:p>
    <w:p w14:paraId="2AE4973C" w14:textId="77777777" w:rsidR="00AB5510" w:rsidRPr="001F483F" w:rsidRDefault="00AB5510" w:rsidP="00AB5510">
      <w:pPr>
        <w:spacing w:after="0" w:line="240" w:lineRule="atLeast"/>
        <w:ind w:firstLine="709"/>
        <w:jc w:val="center"/>
        <w:rPr>
          <w:b/>
        </w:rPr>
      </w:pPr>
    </w:p>
    <w:p w14:paraId="1E8AA141" w14:textId="77777777" w:rsidR="00AB5510" w:rsidRPr="001F483F" w:rsidRDefault="00AB5510" w:rsidP="00AB5510">
      <w:pPr>
        <w:spacing w:after="0" w:line="240" w:lineRule="atLeast"/>
        <w:ind w:firstLine="709"/>
        <w:jc w:val="center"/>
        <w:rPr>
          <w:b/>
        </w:rPr>
      </w:pPr>
    </w:p>
    <w:p w14:paraId="475906E4" w14:textId="77777777" w:rsidR="00AB5510" w:rsidRPr="001F483F" w:rsidRDefault="00AB5510" w:rsidP="00AB5510">
      <w:pPr>
        <w:spacing w:after="0" w:line="240" w:lineRule="atLeast"/>
        <w:ind w:firstLine="709"/>
        <w:jc w:val="center"/>
        <w:rPr>
          <w:b/>
        </w:rPr>
      </w:pPr>
    </w:p>
    <w:p w14:paraId="3D6A2F39" w14:textId="77777777" w:rsidR="00AB5510" w:rsidRPr="001F483F" w:rsidRDefault="00AB5510" w:rsidP="00AB5510">
      <w:pPr>
        <w:spacing w:after="0" w:line="240" w:lineRule="atLeast"/>
        <w:ind w:firstLine="709"/>
        <w:jc w:val="center"/>
        <w:rPr>
          <w:b/>
        </w:rPr>
      </w:pPr>
    </w:p>
    <w:p w14:paraId="2DA261BE" w14:textId="77777777" w:rsidR="00317078" w:rsidRDefault="00317078"/>
    <w:sectPr w:rsidR="0031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47F"/>
    <w:multiLevelType w:val="hybridMultilevel"/>
    <w:tmpl w:val="AFD06ED0"/>
    <w:lvl w:ilvl="0" w:tplc="C5B8B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3248C"/>
    <w:multiLevelType w:val="hybridMultilevel"/>
    <w:tmpl w:val="5334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5637"/>
    <w:multiLevelType w:val="hybridMultilevel"/>
    <w:tmpl w:val="A92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FE7"/>
    <w:multiLevelType w:val="hybridMultilevel"/>
    <w:tmpl w:val="CFBE6728"/>
    <w:lvl w:ilvl="0" w:tplc="E18EA4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E863444"/>
    <w:multiLevelType w:val="hybridMultilevel"/>
    <w:tmpl w:val="2588477A"/>
    <w:lvl w:ilvl="0" w:tplc="7A8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D6A1E"/>
    <w:multiLevelType w:val="hybridMultilevel"/>
    <w:tmpl w:val="78E8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0B6B"/>
    <w:multiLevelType w:val="hybridMultilevel"/>
    <w:tmpl w:val="6F36C75A"/>
    <w:lvl w:ilvl="0" w:tplc="6ED68C54">
      <w:start w:val="1"/>
      <w:numFmt w:val="decimal"/>
      <w:lvlText w:val="%1."/>
      <w:lvlJc w:val="left"/>
      <w:pPr>
        <w:ind w:left="222" w:hanging="3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F8DCA2C0">
      <w:numFmt w:val="bullet"/>
      <w:lvlText w:val="•"/>
      <w:lvlJc w:val="left"/>
      <w:pPr>
        <w:ind w:left="1182" w:hanging="372"/>
      </w:pPr>
      <w:rPr>
        <w:rFonts w:hint="default"/>
      </w:rPr>
    </w:lvl>
    <w:lvl w:ilvl="2" w:tplc="3238D38C">
      <w:numFmt w:val="bullet"/>
      <w:lvlText w:val="•"/>
      <w:lvlJc w:val="left"/>
      <w:pPr>
        <w:ind w:left="2145" w:hanging="372"/>
      </w:pPr>
      <w:rPr>
        <w:rFonts w:hint="default"/>
      </w:rPr>
    </w:lvl>
    <w:lvl w:ilvl="3" w:tplc="17AC7A8A">
      <w:numFmt w:val="bullet"/>
      <w:lvlText w:val="•"/>
      <w:lvlJc w:val="left"/>
      <w:pPr>
        <w:ind w:left="3107" w:hanging="372"/>
      </w:pPr>
      <w:rPr>
        <w:rFonts w:hint="default"/>
      </w:rPr>
    </w:lvl>
    <w:lvl w:ilvl="4" w:tplc="89725E38">
      <w:numFmt w:val="bullet"/>
      <w:lvlText w:val="•"/>
      <w:lvlJc w:val="left"/>
      <w:pPr>
        <w:ind w:left="4070" w:hanging="372"/>
      </w:pPr>
      <w:rPr>
        <w:rFonts w:hint="default"/>
      </w:rPr>
    </w:lvl>
    <w:lvl w:ilvl="5" w:tplc="FCF282DC">
      <w:numFmt w:val="bullet"/>
      <w:lvlText w:val="•"/>
      <w:lvlJc w:val="left"/>
      <w:pPr>
        <w:ind w:left="5033" w:hanging="372"/>
      </w:pPr>
      <w:rPr>
        <w:rFonts w:hint="default"/>
      </w:rPr>
    </w:lvl>
    <w:lvl w:ilvl="6" w:tplc="B0A428D8">
      <w:numFmt w:val="bullet"/>
      <w:lvlText w:val="•"/>
      <w:lvlJc w:val="left"/>
      <w:pPr>
        <w:ind w:left="5995" w:hanging="372"/>
      </w:pPr>
      <w:rPr>
        <w:rFonts w:hint="default"/>
      </w:rPr>
    </w:lvl>
    <w:lvl w:ilvl="7" w:tplc="682E4A58">
      <w:numFmt w:val="bullet"/>
      <w:lvlText w:val="•"/>
      <w:lvlJc w:val="left"/>
      <w:pPr>
        <w:ind w:left="6958" w:hanging="372"/>
      </w:pPr>
      <w:rPr>
        <w:rFonts w:hint="default"/>
      </w:rPr>
    </w:lvl>
    <w:lvl w:ilvl="8" w:tplc="895E4180">
      <w:numFmt w:val="bullet"/>
      <w:lvlText w:val="•"/>
      <w:lvlJc w:val="left"/>
      <w:pPr>
        <w:ind w:left="7921" w:hanging="372"/>
      </w:pPr>
      <w:rPr>
        <w:rFonts w:hint="default"/>
      </w:rPr>
    </w:lvl>
  </w:abstractNum>
  <w:abstractNum w:abstractNumId="7" w15:restartNumberingAfterBreak="0">
    <w:nsid w:val="38E44DB3"/>
    <w:multiLevelType w:val="hybridMultilevel"/>
    <w:tmpl w:val="5B6C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242F"/>
    <w:multiLevelType w:val="hybridMultilevel"/>
    <w:tmpl w:val="B6A09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F0175F"/>
    <w:multiLevelType w:val="hybridMultilevel"/>
    <w:tmpl w:val="9FAC36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095DC8"/>
    <w:multiLevelType w:val="hybridMultilevel"/>
    <w:tmpl w:val="3794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FEE"/>
    <w:multiLevelType w:val="hybridMultilevel"/>
    <w:tmpl w:val="FF5C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206AC"/>
    <w:multiLevelType w:val="hybridMultilevel"/>
    <w:tmpl w:val="4380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10"/>
    <w:rsid w:val="000B394B"/>
    <w:rsid w:val="00317078"/>
    <w:rsid w:val="00331D50"/>
    <w:rsid w:val="00360899"/>
    <w:rsid w:val="003F629F"/>
    <w:rsid w:val="00420EF3"/>
    <w:rsid w:val="00584AD1"/>
    <w:rsid w:val="00740F8C"/>
    <w:rsid w:val="00796C90"/>
    <w:rsid w:val="008268D0"/>
    <w:rsid w:val="009F7940"/>
    <w:rsid w:val="00AB5510"/>
    <w:rsid w:val="00C92864"/>
    <w:rsid w:val="00E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679D"/>
  <w15:docId w15:val="{AAA466A8-8ECD-42B6-AABB-B042D28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51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B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551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B5510"/>
    <w:pPr>
      <w:tabs>
        <w:tab w:val="left" w:pos="708"/>
      </w:tabs>
      <w:suppressAutoHyphens/>
      <w:spacing w:line="252" w:lineRule="auto"/>
      <w:ind w:left="720"/>
    </w:pPr>
    <w:rPr>
      <w:rFonts w:ascii="Calibri" w:eastAsia="WenQuanYi Micro Hei" w:hAnsi="Calibri" w:cs="Calibri"/>
      <w:color w:val="00000A"/>
      <w:kern w:val="1"/>
      <w:sz w:val="22"/>
      <w:szCs w:val="22"/>
      <w:lang w:val="en-US" w:eastAsia="en-US"/>
    </w:rPr>
  </w:style>
  <w:style w:type="paragraph" w:styleId="a5">
    <w:name w:val="Normal (Web)"/>
    <w:basedOn w:val="a"/>
    <w:uiPriority w:val="99"/>
    <w:rsid w:val="00AB551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rsid w:val="00AB5510"/>
    <w:rPr>
      <w:rFonts w:cs="Times New Roman"/>
      <w:color w:val="0000FF"/>
      <w:u w:val="single"/>
    </w:rPr>
  </w:style>
  <w:style w:type="character" w:customStyle="1" w:styleId="bold-italik">
    <w:name w:val="bold-italik"/>
    <w:basedOn w:val="a0"/>
    <w:uiPriority w:val="99"/>
    <w:rsid w:val="00AB5510"/>
    <w:rPr>
      <w:rFonts w:cs="Times New Roman"/>
    </w:rPr>
  </w:style>
  <w:style w:type="character" w:customStyle="1" w:styleId="charoverride-1">
    <w:name w:val="charoverride-1"/>
    <w:basedOn w:val="a0"/>
    <w:uiPriority w:val="99"/>
    <w:rsid w:val="00AB5510"/>
    <w:rPr>
      <w:rFonts w:cs="Times New Roman"/>
    </w:rPr>
  </w:style>
  <w:style w:type="paragraph" w:styleId="a7">
    <w:name w:val="Body Text"/>
    <w:basedOn w:val="a"/>
    <w:link w:val="a8"/>
    <w:uiPriority w:val="99"/>
    <w:rsid w:val="00AB551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rsid w:val="00AB5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bibl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" TargetMode="External"/><Relationship Id="rId5" Type="http://schemas.openxmlformats.org/officeDocument/2006/relationships/hyperlink" Target="https://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11</cp:revision>
  <cp:lastPrinted>2021-01-27T03:10:00Z</cp:lastPrinted>
  <dcterms:created xsi:type="dcterms:W3CDTF">2020-08-13T04:46:00Z</dcterms:created>
  <dcterms:modified xsi:type="dcterms:W3CDTF">2021-05-20T06:30:00Z</dcterms:modified>
</cp:coreProperties>
</file>